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5B746" w14:textId="77777777" w:rsidR="00A56F97" w:rsidRPr="00A56F97" w:rsidRDefault="00A56F97" w:rsidP="00A56F97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000E7687" w:rsidR="00A56F97" w:rsidRPr="00362CC8" w:rsidRDefault="00A56F97" w:rsidP="0019646F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>ATA 2</w:t>
      </w:r>
      <w:r w:rsidR="00F5703A">
        <w:rPr>
          <w:rFonts w:ascii="Arial" w:hAnsi="Arial" w:cs="Arial"/>
          <w:b/>
          <w:color w:val="000000" w:themeColor="text1"/>
          <w:sz w:val="24"/>
          <w:szCs w:val="24"/>
        </w:rPr>
        <w:t>30</w:t>
      </w: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>-202</w:t>
      </w:r>
      <w:r w:rsidR="007347E4" w:rsidRPr="00362CC8">
        <w:rPr>
          <w:rFonts w:ascii="Arial" w:hAnsi="Arial" w:cs="Arial"/>
          <w:b/>
          <w:color w:val="000000" w:themeColor="text1"/>
          <w:sz w:val="24"/>
          <w:szCs w:val="24"/>
        </w:rPr>
        <w:t>3</w:t>
      </w:r>
    </w:p>
    <w:p w14:paraId="3FA3FFAC" w14:textId="77777777" w:rsidR="00A56F97" w:rsidRPr="00362CC8" w:rsidRDefault="00A56F97" w:rsidP="0019646F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7CBE21" w14:textId="00F82DE7" w:rsidR="00A56F97" w:rsidRPr="00362CC8" w:rsidRDefault="00F5703A" w:rsidP="0043745B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before="120" w:after="120" w:line="360" w:lineRule="auto"/>
        <w:ind w:right="-568"/>
        <w:contextualSpacing/>
        <w:jc w:val="both"/>
        <w:rPr>
          <w:rFonts w:ascii="Arial" w:hAnsi="Arial" w:cs="Arial"/>
          <w:bCs/>
          <w:color w:val="0D0D0D" w:themeColor="text1" w:themeTint="F2"/>
        </w:rPr>
      </w:pPr>
      <w:r>
        <w:rPr>
          <w:rFonts w:ascii="Arial" w:hAnsi="Arial" w:cs="Arial"/>
        </w:rPr>
        <w:t>Ao primeiro dia do mês de junho</w:t>
      </w:r>
      <w:r w:rsidR="00335E95">
        <w:rPr>
          <w:rFonts w:ascii="Arial" w:hAnsi="Arial" w:cs="Arial"/>
        </w:rPr>
        <w:t xml:space="preserve"> </w:t>
      </w:r>
      <w:r w:rsidR="008A2DAE" w:rsidRPr="00362CC8">
        <w:rPr>
          <w:rFonts w:ascii="Arial" w:hAnsi="Arial" w:cs="Arial"/>
        </w:rPr>
        <w:t>de 2023</w:t>
      </w:r>
      <w:r w:rsidR="00A56F97" w:rsidRPr="00362CC8">
        <w:rPr>
          <w:rFonts w:ascii="Arial" w:hAnsi="Arial" w:cs="Arial"/>
          <w:color w:val="000000" w:themeColor="text1"/>
        </w:rPr>
        <w:t xml:space="preserve">, </w:t>
      </w:r>
      <w:r w:rsidR="00A56F97" w:rsidRPr="00362CC8">
        <w:rPr>
          <w:rFonts w:ascii="Arial" w:hAnsi="Arial" w:cs="Arial"/>
        </w:rPr>
        <w:t xml:space="preserve">às </w:t>
      </w:r>
      <w:r w:rsidR="00362CC8" w:rsidRPr="00362CC8">
        <w:rPr>
          <w:rFonts w:ascii="Arial" w:hAnsi="Arial" w:cs="Arial"/>
        </w:rPr>
        <w:t>1</w:t>
      </w:r>
      <w:r>
        <w:rPr>
          <w:rFonts w:ascii="Arial" w:hAnsi="Arial" w:cs="Arial"/>
        </w:rPr>
        <w:t>3</w:t>
      </w:r>
      <w:r w:rsidR="00362CC8" w:rsidRPr="00362CC8">
        <w:rPr>
          <w:rFonts w:ascii="Arial" w:hAnsi="Arial" w:cs="Arial"/>
        </w:rPr>
        <w:t>:</w:t>
      </w:r>
      <w:r w:rsidR="005838E3">
        <w:rPr>
          <w:rFonts w:ascii="Arial" w:hAnsi="Arial" w:cs="Arial"/>
        </w:rPr>
        <w:t>00</w:t>
      </w:r>
      <w:r w:rsidR="00A56F97" w:rsidRPr="00362CC8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treze</w:t>
      </w:r>
      <w:r w:rsidR="00264567" w:rsidRPr="00362CC8">
        <w:rPr>
          <w:rFonts w:ascii="Arial" w:hAnsi="Arial" w:cs="Arial"/>
        </w:rPr>
        <w:t xml:space="preserve"> horas</w:t>
      </w:r>
      <w:r w:rsidR="00A56F97" w:rsidRPr="00362CC8">
        <w:rPr>
          <w:rFonts w:ascii="Arial" w:hAnsi="Arial" w:cs="Arial"/>
        </w:rPr>
        <w:t>)</w:t>
      </w:r>
      <w:r w:rsidR="00A56F97" w:rsidRPr="00362CC8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="00A56F97" w:rsidRPr="00362CC8">
        <w:rPr>
          <w:rFonts w:ascii="Arial" w:hAnsi="Arial" w:cs="Arial"/>
          <w:b/>
          <w:color w:val="000000" w:themeColor="text1"/>
        </w:rPr>
        <w:t xml:space="preserve">Comissão de </w:t>
      </w:r>
      <w:r>
        <w:rPr>
          <w:rFonts w:ascii="Arial" w:hAnsi="Arial" w:cs="Arial"/>
          <w:b/>
          <w:color w:val="000000" w:themeColor="text1"/>
        </w:rPr>
        <w:t>Finanças, Orçamento e Contas Públicas (COFOR)</w:t>
      </w:r>
      <w:r w:rsidR="00A56F97" w:rsidRPr="00362CC8">
        <w:rPr>
          <w:rFonts w:ascii="Arial" w:hAnsi="Arial" w:cs="Arial"/>
          <w:b/>
          <w:bCs/>
          <w:color w:val="000000" w:themeColor="text1"/>
        </w:rPr>
        <w:t xml:space="preserve">. </w:t>
      </w:r>
      <w:r w:rsidR="00A56F97" w:rsidRPr="00362CC8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Vereadores. A Comissão analisou a</w:t>
      </w:r>
      <w:r w:rsidR="00000AAA" w:rsidRPr="00362CC8">
        <w:rPr>
          <w:rFonts w:ascii="Arial" w:hAnsi="Arial" w:cs="Arial"/>
          <w:color w:val="000000" w:themeColor="text1"/>
        </w:rPr>
        <w:t>s</w:t>
      </w:r>
      <w:r w:rsidR="00A56F97" w:rsidRPr="00362CC8">
        <w:rPr>
          <w:rFonts w:ascii="Arial" w:hAnsi="Arial" w:cs="Arial"/>
          <w:color w:val="000000" w:themeColor="text1"/>
        </w:rPr>
        <w:t xml:space="preserve"> seguinte</w:t>
      </w:r>
      <w:r w:rsidR="00000AAA" w:rsidRPr="00362CC8">
        <w:rPr>
          <w:rFonts w:ascii="Arial" w:hAnsi="Arial" w:cs="Arial"/>
          <w:color w:val="000000" w:themeColor="text1"/>
        </w:rPr>
        <w:t>s</w:t>
      </w:r>
      <w:r w:rsidR="00A56F97" w:rsidRPr="00362CC8">
        <w:rPr>
          <w:rFonts w:ascii="Arial" w:hAnsi="Arial" w:cs="Arial"/>
          <w:color w:val="000000" w:themeColor="text1"/>
        </w:rPr>
        <w:t xml:space="preserve"> matéria</w:t>
      </w:r>
      <w:r w:rsidR="005838E3">
        <w:rPr>
          <w:rFonts w:ascii="Arial" w:hAnsi="Arial" w:cs="Arial"/>
          <w:color w:val="000000" w:themeColor="text1"/>
        </w:rPr>
        <w:t>s:</w:t>
      </w:r>
      <w:r w:rsidR="005838E3">
        <w:rPr>
          <w:rFonts w:ascii="Arial" w:hAnsi="Arial" w:cs="Arial"/>
          <w:b/>
        </w:rPr>
        <w:t xml:space="preserve"> PROJETO DE LEI Nº 2.3</w:t>
      </w:r>
      <w:r w:rsidR="000E1C78">
        <w:rPr>
          <w:rFonts w:ascii="Arial" w:hAnsi="Arial" w:cs="Arial"/>
          <w:b/>
        </w:rPr>
        <w:t>37</w:t>
      </w:r>
      <w:r w:rsidR="005838E3">
        <w:rPr>
          <w:rFonts w:ascii="Arial" w:hAnsi="Arial" w:cs="Arial"/>
          <w:b/>
        </w:rPr>
        <w:t>/2023; PROJETO DE LEI Nº 2.3</w:t>
      </w:r>
      <w:r w:rsidR="00FA4888">
        <w:rPr>
          <w:rFonts w:ascii="Arial" w:hAnsi="Arial" w:cs="Arial"/>
          <w:b/>
        </w:rPr>
        <w:t>3</w:t>
      </w:r>
      <w:r w:rsidR="000E1C78">
        <w:rPr>
          <w:rFonts w:ascii="Arial" w:hAnsi="Arial" w:cs="Arial"/>
          <w:b/>
        </w:rPr>
        <w:t>6</w:t>
      </w:r>
      <w:r w:rsidR="005838E3">
        <w:rPr>
          <w:rFonts w:ascii="Arial" w:hAnsi="Arial" w:cs="Arial"/>
          <w:b/>
        </w:rPr>
        <w:t>/2023; PROJETO DE LEI Nº 3.3</w:t>
      </w:r>
      <w:r w:rsidR="00FA4888">
        <w:rPr>
          <w:rFonts w:ascii="Arial" w:hAnsi="Arial" w:cs="Arial"/>
          <w:b/>
        </w:rPr>
        <w:t>3</w:t>
      </w:r>
      <w:r w:rsidR="000E1C78">
        <w:rPr>
          <w:rFonts w:ascii="Arial" w:hAnsi="Arial" w:cs="Arial"/>
          <w:b/>
        </w:rPr>
        <w:t>8</w:t>
      </w:r>
      <w:r w:rsidR="005838E3">
        <w:rPr>
          <w:rFonts w:ascii="Arial" w:hAnsi="Arial" w:cs="Arial"/>
          <w:b/>
        </w:rPr>
        <w:t>/2023</w:t>
      </w:r>
      <w:r w:rsidR="000E1C78">
        <w:rPr>
          <w:rFonts w:ascii="Arial" w:hAnsi="Arial" w:cs="Arial"/>
          <w:b/>
        </w:rPr>
        <w:t xml:space="preserve"> </w:t>
      </w:r>
      <w:r w:rsidR="00000AAA" w:rsidRPr="00362CC8">
        <w:rPr>
          <w:rFonts w:ascii="Arial" w:hAnsi="Arial" w:cs="Arial"/>
          <w:color w:val="000000" w:themeColor="text1"/>
        </w:rPr>
        <w:t xml:space="preserve">– tendo sido </w:t>
      </w:r>
      <w:r w:rsidR="005838E3">
        <w:rPr>
          <w:rFonts w:ascii="Arial" w:hAnsi="Arial" w:cs="Arial"/>
          <w:color w:val="000000" w:themeColor="text1"/>
        </w:rPr>
        <w:t>os respectivos relatores das matérias</w:t>
      </w:r>
      <w:r w:rsidR="0043745B">
        <w:rPr>
          <w:rFonts w:ascii="Arial" w:hAnsi="Arial" w:cs="Arial"/>
          <w:color w:val="000000" w:themeColor="text1"/>
        </w:rPr>
        <w:t>,</w:t>
      </w:r>
      <w:r w:rsidR="005838E3">
        <w:rPr>
          <w:rFonts w:ascii="Arial" w:hAnsi="Arial" w:cs="Arial"/>
          <w:color w:val="000000" w:themeColor="text1"/>
        </w:rPr>
        <w:t xml:space="preserve"> favoráveis às suas tramitações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="00000AAA" w:rsidRPr="00362CC8">
        <w:rPr>
          <w:rFonts w:ascii="Arial" w:hAnsi="Arial" w:cs="Arial"/>
          <w:color w:val="000000" w:themeColor="text1"/>
        </w:rPr>
        <w:t>e acompanhado</w:t>
      </w:r>
      <w:r w:rsidR="005838E3">
        <w:rPr>
          <w:rFonts w:ascii="Arial" w:hAnsi="Arial" w:cs="Arial"/>
          <w:color w:val="000000" w:themeColor="text1"/>
        </w:rPr>
        <w:t>s</w:t>
      </w:r>
      <w:r w:rsidR="00000AAA" w:rsidRPr="00362CC8">
        <w:rPr>
          <w:rFonts w:ascii="Arial" w:hAnsi="Arial" w:cs="Arial"/>
          <w:color w:val="000000" w:themeColor="text1"/>
        </w:rPr>
        <w:t xml:space="preserve"> pelos demais membros da Comissão.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="00A56F97" w:rsidRPr="00362CC8">
        <w:rPr>
          <w:rFonts w:ascii="Arial" w:hAnsi="Arial" w:cs="Arial"/>
          <w:color w:val="000000" w:themeColor="text1"/>
        </w:rPr>
        <w:t>Por não haver mais matérias para análise pela presente comissão, a CO</w:t>
      </w:r>
      <w:r>
        <w:rPr>
          <w:rFonts w:ascii="Arial" w:hAnsi="Arial" w:cs="Arial"/>
          <w:color w:val="000000" w:themeColor="text1"/>
        </w:rPr>
        <w:t>FOR</w:t>
      </w:r>
      <w:r w:rsidR="00A56F97" w:rsidRPr="00362CC8">
        <w:rPr>
          <w:rFonts w:ascii="Arial" w:hAnsi="Arial" w:cs="Arial"/>
          <w:bCs/>
          <w:color w:val="000000" w:themeColor="text1"/>
        </w:rPr>
        <w:t xml:space="preserve"> emitiu parecer favorável à aprovação </w:t>
      </w:r>
      <w:r w:rsidR="001D2FAB" w:rsidRPr="00362CC8">
        <w:rPr>
          <w:rFonts w:ascii="Arial" w:hAnsi="Arial" w:cs="Arial"/>
          <w:bCs/>
          <w:color w:val="000000" w:themeColor="text1"/>
        </w:rPr>
        <w:t>das matérias</w:t>
      </w:r>
      <w:r w:rsidR="00A56F97" w:rsidRPr="00362CC8">
        <w:rPr>
          <w:rFonts w:ascii="Arial" w:hAnsi="Arial" w:cs="Arial"/>
          <w:bCs/>
          <w:color w:val="000000" w:themeColor="text1"/>
        </w:rPr>
        <w:t xml:space="preserve"> que constavam no expediente do dia da presente comissão. </w:t>
      </w:r>
      <w:r w:rsidR="00A56F97" w:rsidRPr="00362CC8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358020A4" w14:textId="0F70F0F3" w:rsidR="007D766C" w:rsidRPr="00362CC8" w:rsidRDefault="007D766C" w:rsidP="0043745B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7AD844AF" w14:textId="77777777" w:rsidR="007D766C" w:rsidRPr="0019646F" w:rsidRDefault="007D766C" w:rsidP="00A7172B">
      <w:pPr>
        <w:ind w:right="-567"/>
        <w:jc w:val="both"/>
        <w:rPr>
          <w:rFonts w:ascii="Arial" w:hAnsi="Arial" w:cs="Arial"/>
          <w:i/>
          <w:iCs/>
          <w:color w:val="000000" w:themeColor="text1"/>
          <w:sz w:val="18"/>
          <w:szCs w:val="18"/>
        </w:rPr>
      </w:pPr>
    </w:p>
    <w:p w14:paraId="7295CF45" w14:textId="729C4BB9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AD600D" wp14:editId="26DCA1BC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9B73206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4071123" w14:textId="3E2EA9A5" w:rsidR="00A906F8" w:rsidRPr="0043354C" w:rsidRDefault="007347E4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FRANCISCO </w:t>
                            </w:r>
                            <w:r w:rsidR="00F5703A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TURCATO</w:t>
                            </w:r>
                          </w:p>
                          <w:p w14:paraId="1E29100F" w14:textId="5804F17E" w:rsidR="00A906F8" w:rsidRPr="0043354C" w:rsidRDefault="00035EBC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Vice-Presidente da</w:t>
                            </w:r>
                            <w:r w:rsidR="00E27F81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906F8"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</w:t>
                            </w:r>
                            <w:r w:rsidR="00F5703A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FOR</w:t>
                            </w:r>
                          </w:p>
                          <w:p w14:paraId="254EFE01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1AD600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" fillcolor="white [3201]" strokecolor="white [3212]" strokeweight=".5pt">
                <v:textbox>
                  <w:txbxContent>
                    <w:p w14:paraId="79B73206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4071123" w14:textId="3E2EA9A5" w:rsidR="00A906F8" w:rsidRPr="0043354C" w:rsidRDefault="007347E4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FRANCISCO </w:t>
                      </w:r>
                      <w:r w:rsidR="00F5703A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TURCATO</w:t>
                      </w:r>
                    </w:p>
                    <w:p w14:paraId="1E29100F" w14:textId="5804F17E" w:rsidR="00A906F8" w:rsidRPr="0043354C" w:rsidRDefault="00035EBC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Vice-Presidente da</w:t>
                      </w:r>
                      <w:r w:rsidR="00E27F81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A906F8"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CO</w:t>
                      </w:r>
                      <w:r w:rsidR="00F5703A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FOR</w:t>
                      </w:r>
                    </w:p>
                    <w:p w14:paraId="254EFE01" w14:textId="77777777" w:rsidR="00A906F8" w:rsidRDefault="00A906F8" w:rsidP="00A906F8"/>
                  </w:txbxContent>
                </v:textbox>
              </v:shape>
            </w:pict>
          </mc:Fallback>
        </mc:AlternateContent>
      </w: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58CF8C" wp14:editId="083BFD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0784099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052F045" w14:textId="32F12C93" w:rsidR="00A906F8" w:rsidRPr="0043354C" w:rsidRDefault="00F5703A" w:rsidP="00A906F8">
                            <w:pPr>
                              <w:tabs>
                                <w:tab w:val="left" w:pos="3435"/>
                              </w:tabs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CERINEU JOSÉ MANTOVANI</w:t>
                            </w:r>
                          </w:p>
                          <w:p w14:paraId="48D853DE" w14:textId="7C4E1415" w:rsidR="00A906F8" w:rsidRPr="0043354C" w:rsidRDefault="00000AAA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Presidente da CO</w:t>
                            </w:r>
                            <w:r w:rsidR="00F5703A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FOR</w:t>
                            </w:r>
                          </w:p>
                          <w:p w14:paraId="0AB9B041" w14:textId="77777777" w:rsidR="00A906F8" w:rsidRDefault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58CF8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" fillcolor="white [3201]" strokecolor="white [3212]" strokeweight=".5pt">
                <v:textbox>
                  <w:txbxContent>
                    <w:p w14:paraId="20784099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052F045" w14:textId="32F12C93" w:rsidR="00A906F8" w:rsidRPr="0043354C" w:rsidRDefault="00F5703A" w:rsidP="00A906F8">
                      <w:pPr>
                        <w:tabs>
                          <w:tab w:val="left" w:pos="3435"/>
                        </w:tabs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CERINEU JOSÉ MANTOVANI</w:t>
                      </w:r>
                    </w:p>
                    <w:p w14:paraId="48D853DE" w14:textId="7C4E1415" w:rsidR="00A906F8" w:rsidRPr="0043354C" w:rsidRDefault="00000AAA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Presidente da CO</w:t>
                      </w:r>
                      <w:r w:rsidR="00F5703A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FOR</w:t>
                      </w:r>
                    </w:p>
                    <w:p w14:paraId="0AB9B041" w14:textId="77777777" w:rsidR="00A906F8" w:rsidRDefault="00A906F8"/>
                  </w:txbxContent>
                </v:textbox>
              </v:shape>
            </w:pict>
          </mc:Fallback>
        </mc:AlternateContent>
      </w:r>
    </w:p>
    <w:p w14:paraId="6AF15631" w14:textId="317BBA06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42538EF1" w14:textId="12337E27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4D23494" w14:textId="78E5399B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1CD0C8E" w14:textId="0CDFDCC8" w:rsidR="00BB3671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2CC535" wp14:editId="6DEA324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CE6E9E9" w14:textId="77777777" w:rsidR="00362CC8" w:rsidRDefault="00362CC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3C45B0BB" w14:textId="0A08C129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899D132" w14:textId="6EAE4227" w:rsidR="00A906F8" w:rsidRPr="0043354C" w:rsidRDefault="00F5703A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BRUNO LORENZONI</w:t>
                            </w:r>
                          </w:p>
                          <w:p w14:paraId="1FFB4E26" w14:textId="1A5DDA68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</w:t>
                            </w:r>
                            <w:r w:rsidR="00F5703A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Suplente</w:t>
                            </w: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da </w:t>
                            </w: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</w:t>
                            </w:r>
                            <w:r w:rsidR="00F5703A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FOR</w:t>
                            </w:r>
                          </w:p>
                          <w:p w14:paraId="06F1B943" w14:textId="77777777" w:rsidR="00A906F8" w:rsidRDefault="00A906F8" w:rsidP="00A906F8"/>
                          <w:p w14:paraId="70EE92F9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2CC535" id="Caixa de Texto 3" o:spid="_x0000_s1028" type="#_x0000_t202" style="position:absolute;left:0;text-align:left;margin-left:75.15pt;margin-top:36pt;width:267pt;height:6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" fillcolor="white [3201]" strokecolor="white [3212]" strokeweight=".5pt">
                <v:textbox>
                  <w:txbxContent>
                    <w:p w14:paraId="0CE6E9E9" w14:textId="77777777" w:rsidR="00362CC8" w:rsidRDefault="00362CC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3C45B0BB" w14:textId="0A08C129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899D132" w14:textId="6EAE4227" w:rsidR="00A906F8" w:rsidRPr="0043354C" w:rsidRDefault="00F5703A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BRUNO LORENZONI</w:t>
                      </w:r>
                    </w:p>
                    <w:p w14:paraId="1FFB4E26" w14:textId="1A5DDA68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</w:t>
                      </w:r>
                      <w:r w:rsidR="00F5703A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Suplente</w:t>
                      </w: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da </w:t>
                      </w: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CO</w:t>
                      </w:r>
                      <w:r w:rsidR="00F5703A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FOR</w:t>
                      </w:r>
                    </w:p>
                    <w:p w14:paraId="06F1B943" w14:textId="77777777" w:rsidR="00A906F8" w:rsidRDefault="00A906F8" w:rsidP="00A906F8"/>
                    <w:p w14:paraId="70EE92F9" w14:textId="77777777" w:rsidR="00A906F8" w:rsidRDefault="00A906F8" w:rsidP="00A906F8"/>
                  </w:txbxContent>
                </v:textbox>
              </v:shape>
            </w:pict>
          </mc:Fallback>
        </mc:AlternateContent>
      </w:r>
    </w:p>
    <w:sectPr w:rsidR="00BB3671" w:rsidRPr="0019646F" w:rsidSect="00C2089E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A06A8"/>
    <w:rsid w:val="000B48E0"/>
    <w:rsid w:val="000E1C78"/>
    <w:rsid w:val="001415DA"/>
    <w:rsid w:val="0019646F"/>
    <w:rsid w:val="001D2FAB"/>
    <w:rsid w:val="00213D3B"/>
    <w:rsid w:val="00264567"/>
    <w:rsid w:val="002F0447"/>
    <w:rsid w:val="00335E95"/>
    <w:rsid w:val="00362CC8"/>
    <w:rsid w:val="0043745B"/>
    <w:rsid w:val="00440745"/>
    <w:rsid w:val="005838E3"/>
    <w:rsid w:val="005B54C7"/>
    <w:rsid w:val="00687DE3"/>
    <w:rsid w:val="007347E4"/>
    <w:rsid w:val="007D766C"/>
    <w:rsid w:val="008A2DAE"/>
    <w:rsid w:val="00A07C32"/>
    <w:rsid w:val="00A56F97"/>
    <w:rsid w:val="00A7172B"/>
    <w:rsid w:val="00A906F8"/>
    <w:rsid w:val="00B02251"/>
    <w:rsid w:val="00BB3671"/>
    <w:rsid w:val="00BE6B0C"/>
    <w:rsid w:val="00CA3BA1"/>
    <w:rsid w:val="00D87545"/>
    <w:rsid w:val="00E27F81"/>
    <w:rsid w:val="00E95DE2"/>
    <w:rsid w:val="00F221FC"/>
    <w:rsid w:val="00F5703A"/>
    <w:rsid w:val="00FA4888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2</cp:revision>
  <cp:lastPrinted>2023-05-29T23:13:00Z</cp:lastPrinted>
  <dcterms:created xsi:type="dcterms:W3CDTF">2023-06-01T15:44:00Z</dcterms:created>
  <dcterms:modified xsi:type="dcterms:W3CDTF">2023-06-01T15:44:00Z</dcterms:modified>
</cp:coreProperties>
</file>