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BB59E0" w14:textId="77777777" w:rsidR="00444F66" w:rsidRPr="00B25C3C" w:rsidRDefault="00444F66" w:rsidP="00DB1FFA">
      <w:pPr>
        <w:shd w:val="clear" w:color="auto" w:fill="FFFFFF"/>
        <w:spacing w:before="240" w:after="300"/>
        <w:ind w:left="567" w:right="240"/>
        <w:jc w:val="center"/>
        <w:outlineLvl w:val="0"/>
        <w:rPr>
          <w:rFonts w:ascii="Arial" w:hAnsi="Arial" w:cs="Arial"/>
          <w:b/>
          <w:bCs/>
          <w:kern w:val="36"/>
          <w:sz w:val="24"/>
          <w:szCs w:val="24"/>
        </w:rPr>
      </w:pPr>
      <w:r w:rsidRPr="00B25C3C">
        <w:rPr>
          <w:rFonts w:ascii="Arial" w:hAnsi="Arial" w:cs="Arial"/>
          <w:b/>
          <w:bCs/>
          <w:kern w:val="36"/>
          <w:sz w:val="24"/>
          <w:szCs w:val="24"/>
        </w:rPr>
        <w:t>PROJETO DE LEI N° 2.282/2023</w:t>
      </w:r>
    </w:p>
    <w:p w14:paraId="641A8A38" w14:textId="392B300E" w:rsidR="00444F66" w:rsidRPr="00B25C3C" w:rsidRDefault="00444F66" w:rsidP="00B25C3C">
      <w:pPr>
        <w:ind w:left="5387"/>
        <w:jc w:val="both"/>
        <w:rPr>
          <w:rFonts w:ascii="Arial" w:hAnsi="Arial" w:cs="Arial"/>
          <w:sz w:val="24"/>
          <w:szCs w:val="24"/>
        </w:rPr>
      </w:pPr>
      <w:r w:rsidRPr="00B25C3C">
        <w:rPr>
          <w:rFonts w:ascii="Arial" w:hAnsi="Arial" w:cs="Arial"/>
          <w:sz w:val="24"/>
          <w:szCs w:val="24"/>
        </w:rPr>
        <w:t>AUTORIZA O EXECUTIVO A CELEBRAR CONVÊNIO COM O MUNICÍPIO DE CRUZ ALTA, VISANDO À CONSTRUÇÃO DE PONTE.</w:t>
      </w:r>
    </w:p>
    <w:p w14:paraId="48DF5A28" w14:textId="77777777" w:rsidR="00444F66" w:rsidRPr="00B25C3C" w:rsidRDefault="00444F66" w:rsidP="00DB1FFA">
      <w:pPr>
        <w:spacing w:after="0" w:line="240" w:lineRule="auto"/>
        <w:ind w:left="567"/>
        <w:rPr>
          <w:rFonts w:ascii="Arial" w:hAnsi="Arial" w:cs="Arial"/>
          <w:sz w:val="24"/>
          <w:szCs w:val="24"/>
        </w:rPr>
      </w:pPr>
    </w:p>
    <w:p w14:paraId="42751D31" w14:textId="02BD4C5B" w:rsidR="00444F66" w:rsidRPr="00B25C3C" w:rsidRDefault="00444F66" w:rsidP="00DB1FFA">
      <w:pPr>
        <w:spacing w:line="360" w:lineRule="auto"/>
        <w:ind w:left="567" w:right="-1" w:firstLine="1134"/>
        <w:jc w:val="both"/>
        <w:rPr>
          <w:rFonts w:ascii="Arial" w:eastAsia="Calibri" w:hAnsi="Arial" w:cs="Arial"/>
          <w:bCs/>
          <w:sz w:val="24"/>
          <w:szCs w:val="24"/>
        </w:rPr>
      </w:pPr>
      <w:bookmarkStart w:id="0" w:name="artigo_1"/>
      <w:r w:rsidRPr="00B25C3C">
        <w:rPr>
          <w:rFonts w:ascii="Arial" w:eastAsia="Calibri" w:hAnsi="Arial" w:cs="Arial"/>
          <w:b/>
          <w:sz w:val="24"/>
          <w:szCs w:val="24"/>
        </w:rPr>
        <w:t xml:space="preserve">FLAVIANA BRANDEMBURG BASSO, </w:t>
      </w:r>
      <w:r w:rsidRPr="00B25C3C">
        <w:rPr>
          <w:rFonts w:ascii="Arial" w:eastAsia="Calibri" w:hAnsi="Arial" w:cs="Arial"/>
          <w:bCs/>
          <w:sz w:val="24"/>
          <w:szCs w:val="24"/>
        </w:rPr>
        <w:t>Prefeita Municipal de Pejuçara, Estado do Rio Grande do Sul, no uso de suas atribuições constitucionais e legais, submete para apreciação desse Egrégio Poder Legislativo, o seguinte:</w:t>
      </w:r>
    </w:p>
    <w:p w14:paraId="21EDB21A" w14:textId="77777777" w:rsidR="00444F66" w:rsidRPr="00B25C3C" w:rsidRDefault="00444F66" w:rsidP="00DB1FFA">
      <w:pPr>
        <w:spacing w:line="360" w:lineRule="auto"/>
        <w:ind w:left="567" w:right="-1"/>
        <w:jc w:val="center"/>
        <w:rPr>
          <w:rFonts w:ascii="Arial" w:eastAsia="Calibri" w:hAnsi="Arial" w:cs="Arial"/>
          <w:b/>
          <w:sz w:val="24"/>
          <w:szCs w:val="24"/>
        </w:rPr>
      </w:pPr>
      <w:r w:rsidRPr="00B25C3C">
        <w:rPr>
          <w:rFonts w:ascii="Arial" w:eastAsia="Calibri" w:hAnsi="Arial" w:cs="Arial"/>
          <w:b/>
          <w:sz w:val="24"/>
          <w:szCs w:val="24"/>
        </w:rPr>
        <w:t>PROJETO DE LEI</w:t>
      </w:r>
    </w:p>
    <w:p w14:paraId="36D645FE" w14:textId="77777777" w:rsidR="00444F66" w:rsidRPr="00B25C3C" w:rsidRDefault="00444F66" w:rsidP="00DB1FFA">
      <w:pPr>
        <w:shd w:val="clear" w:color="auto" w:fill="FFFFFF"/>
        <w:spacing w:before="240" w:after="300" w:line="360" w:lineRule="auto"/>
        <w:ind w:left="567" w:right="-2" w:firstLine="1134"/>
        <w:jc w:val="both"/>
        <w:outlineLvl w:val="0"/>
        <w:rPr>
          <w:rFonts w:ascii="Arial" w:hAnsi="Arial" w:cs="Arial"/>
          <w:sz w:val="24"/>
          <w:szCs w:val="24"/>
          <w:shd w:val="clear" w:color="auto" w:fill="FFFFFF"/>
        </w:rPr>
      </w:pPr>
      <w:r w:rsidRPr="00B25C3C">
        <w:rPr>
          <w:rFonts w:ascii="Arial" w:hAnsi="Arial" w:cs="Arial"/>
          <w:bCs/>
          <w:sz w:val="24"/>
          <w:szCs w:val="24"/>
        </w:rPr>
        <w:t>Art. 1º</w:t>
      </w:r>
      <w:bookmarkEnd w:id="0"/>
      <w:r w:rsidRPr="00B25C3C">
        <w:rPr>
          <w:rFonts w:ascii="Arial" w:hAnsi="Arial" w:cs="Arial"/>
          <w:sz w:val="24"/>
          <w:szCs w:val="24"/>
        </w:rPr>
        <w:t> </w:t>
      </w:r>
      <w:r w:rsidRPr="00B25C3C">
        <w:rPr>
          <w:rFonts w:ascii="Arial" w:hAnsi="Arial"/>
          <w:sz w:val="24"/>
          <w:szCs w:val="24"/>
        </w:rPr>
        <w:t xml:space="preserve">Fica o Executivo Municipal autorizado </w:t>
      </w:r>
      <w:r w:rsidRPr="00B25C3C">
        <w:rPr>
          <w:rFonts w:ascii="Arial" w:hAnsi="Arial" w:cs="Arial"/>
          <w:sz w:val="24"/>
          <w:szCs w:val="24"/>
          <w:shd w:val="clear" w:color="auto" w:fill="FFFFFF"/>
        </w:rPr>
        <w:t>a celebrar convênio com o Município de Cruz Alta, visando à execução indireta de obra pública sob o regime de empreitada por preço global, especificamente a edificação de ponte em concreto armado sobre o Rio Cambará, divisa dos Municípios de Cruz Alta e Pejuçara, com dimensões de 7,40m de largura e 48m de comprimento.</w:t>
      </w:r>
    </w:p>
    <w:p w14:paraId="5548041A" w14:textId="77777777" w:rsidR="00444F66" w:rsidRPr="00B25C3C" w:rsidRDefault="00444F66" w:rsidP="00DB1FFA">
      <w:pPr>
        <w:spacing w:before="120" w:after="120" w:line="360" w:lineRule="auto"/>
        <w:ind w:left="567" w:firstLine="1134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 w:rsidRPr="00B25C3C">
        <w:rPr>
          <w:rFonts w:ascii="Arial" w:hAnsi="Arial" w:cs="Arial"/>
          <w:sz w:val="24"/>
          <w:szCs w:val="24"/>
          <w:shd w:val="clear" w:color="auto" w:fill="FFFFFF"/>
        </w:rPr>
        <w:t>Parágrafo único. O termo de convênio a ser celebrado observará a minuta que integra esta Lei em seu anexo.</w:t>
      </w:r>
    </w:p>
    <w:p w14:paraId="46D249B0" w14:textId="77777777" w:rsidR="00444F66" w:rsidRPr="00B25C3C" w:rsidRDefault="00444F66" w:rsidP="00DB1FFA">
      <w:pPr>
        <w:spacing w:before="120" w:after="120" w:line="360" w:lineRule="auto"/>
        <w:ind w:left="567" w:firstLine="1134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 w:rsidRPr="00B25C3C">
        <w:rPr>
          <w:rFonts w:ascii="Arial" w:hAnsi="Arial" w:cs="Arial"/>
          <w:sz w:val="24"/>
          <w:szCs w:val="24"/>
          <w:shd w:val="clear" w:color="auto" w:fill="FFFFFF"/>
        </w:rPr>
        <w:t>Art. 2º A obra a ser realizada conjuntamente pelos Municípios de Pejuçara e Cruz Alta apresenta valor estimado em R$ 979.438,51 (novecentos e setenta e nove mil, quatrocentos e trinta e oito reais, cinquenta e um centavos), a ser custeado da seguinte forma:</w:t>
      </w:r>
    </w:p>
    <w:p w14:paraId="0C61C287" w14:textId="77777777" w:rsidR="00444F66" w:rsidRPr="00B25C3C" w:rsidRDefault="00444F66" w:rsidP="00DB1FFA">
      <w:pPr>
        <w:spacing w:before="120" w:after="120" w:line="360" w:lineRule="auto"/>
        <w:ind w:left="567" w:firstLine="1134"/>
        <w:jc w:val="both"/>
        <w:rPr>
          <w:rFonts w:ascii="Arial" w:hAnsi="Arial" w:cs="Arial"/>
          <w:sz w:val="24"/>
          <w:szCs w:val="24"/>
          <w:highlight w:val="white"/>
        </w:rPr>
      </w:pPr>
      <w:r w:rsidRPr="00B25C3C">
        <w:rPr>
          <w:rFonts w:ascii="Arial" w:hAnsi="Arial" w:cs="Arial"/>
          <w:sz w:val="24"/>
          <w:szCs w:val="24"/>
          <w:shd w:val="clear" w:color="auto" w:fill="FFFFFF"/>
        </w:rPr>
        <w:t xml:space="preserve">I – o Município de Pejuçara aplicará </w:t>
      </w:r>
      <w:r w:rsidRPr="00B25C3C">
        <w:rPr>
          <w:rFonts w:ascii="Arial" w:hAnsi="Arial" w:cs="Arial"/>
          <w:sz w:val="24"/>
          <w:szCs w:val="24"/>
          <w:highlight w:val="white"/>
        </w:rPr>
        <w:t>R$ 668.500,00 (seiscentos e sessenta e oito mil e quinhentos reais), cujo recurso financeiro será oriundo do Ministério da Agricultura, Pecuária e Abastecimento, com interveniência da Caixa Econômica Federal;</w:t>
      </w:r>
    </w:p>
    <w:p w14:paraId="1D706380" w14:textId="77777777" w:rsidR="00444F66" w:rsidRPr="00B25C3C" w:rsidRDefault="00444F66" w:rsidP="00DB1FFA">
      <w:pPr>
        <w:spacing w:before="120" w:after="120" w:line="360" w:lineRule="auto"/>
        <w:ind w:left="567" w:firstLine="1134"/>
        <w:jc w:val="both"/>
        <w:rPr>
          <w:rFonts w:ascii="Arial" w:hAnsi="Arial" w:cs="Arial"/>
          <w:sz w:val="24"/>
          <w:szCs w:val="24"/>
        </w:rPr>
      </w:pPr>
      <w:r w:rsidRPr="00B25C3C">
        <w:rPr>
          <w:rFonts w:ascii="Arial" w:hAnsi="Arial" w:cs="Arial"/>
          <w:sz w:val="24"/>
          <w:szCs w:val="24"/>
          <w:highlight w:val="white"/>
        </w:rPr>
        <w:t xml:space="preserve">II – </w:t>
      </w:r>
      <w:r w:rsidRPr="00B25C3C">
        <w:rPr>
          <w:rFonts w:ascii="Arial" w:hAnsi="Arial" w:cs="Arial"/>
          <w:sz w:val="24"/>
          <w:szCs w:val="24"/>
        </w:rPr>
        <w:t xml:space="preserve">O Município de Cruz Alta aplicará </w:t>
      </w:r>
      <w:r w:rsidRPr="00B25C3C">
        <w:rPr>
          <w:rFonts w:ascii="Arial" w:hAnsi="Arial" w:cs="Arial"/>
          <w:sz w:val="24"/>
          <w:szCs w:val="24"/>
          <w:highlight w:val="white"/>
        </w:rPr>
        <w:t>R$ 310.938,51 (trezentos e dez mil, novecentos e trinta e oito reais e cinquenta e um centavos),</w:t>
      </w:r>
      <w:r w:rsidRPr="00B25C3C">
        <w:rPr>
          <w:rFonts w:ascii="Arial" w:hAnsi="Arial" w:cs="Arial"/>
          <w:sz w:val="24"/>
          <w:szCs w:val="24"/>
        </w:rPr>
        <w:t xml:space="preserve"> a título de contrapartida.</w:t>
      </w:r>
    </w:p>
    <w:p w14:paraId="7BA5F0A6" w14:textId="77777777" w:rsidR="00444F66" w:rsidRPr="00B25C3C" w:rsidRDefault="00444F66" w:rsidP="00DB1FFA">
      <w:pPr>
        <w:spacing w:before="120" w:after="120" w:line="360" w:lineRule="auto"/>
        <w:ind w:left="567" w:firstLine="1134"/>
        <w:jc w:val="both"/>
        <w:rPr>
          <w:rFonts w:ascii="Arial" w:hAnsi="Arial" w:cs="Arial"/>
          <w:sz w:val="24"/>
          <w:szCs w:val="24"/>
        </w:rPr>
      </w:pPr>
      <w:r w:rsidRPr="00B25C3C">
        <w:rPr>
          <w:rFonts w:ascii="Arial" w:hAnsi="Arial" w:cs="Arial"/>
          <w:sz w:val="24"/>
          <w:szCs w:val="24"/>
        </w:rPr>
        <w:lastRenderedPageBreak/>
        <w:t>§ 1º Todas as ações de captação, aplicação e prestação de contas dos recursos federais serão de responsabilidade exclusiva do Município de Pejuçara, que também responderá pela contratação de empresa encarregada da realização da obra.</w:t>
      </w:r>
    </w:p>
    <w:p w14:paraId="280E17A1" w14:textId="77777777" w:rsidR="00444F66" w:rsidRPr="00B25C3C" w:rsidRDefault="00444F66" w:rsidP="00DB1FFA">
      <w:pPr>
        <w:spacing w:before="120" w:after="120" w:line="360" w:lineRule="auto"/>
        <w:ind w:left="567" w:firstLine="1134"/>
        <w:jc w:val="both"/>
        <w:rPr>
          <w:rFonts w:ascii="Arial" w:hAnsi="Arial" w:cs="Arial"/>
          <w:sz w:val="24"/>
          <w:szCs w:val="24"/>
        </w:rPr>
      </w:pPr>
      <w:r w:rsidRPr="00B25C3C">
        <w:rPr>
          <w:rFonts w:ascii="Arial" w:hAnsi="Arial" w:cs="Arial"/>
          <w:sz w:val="24"/>
          <w:szCs w:val="24"/>
        </w:rPr>
        <w:t xml:space="preserve">§ 2º O Município de Cruz Alta repassará o valor equivalente à contrapartida, de que trata o inciso II do </w:t>
      </w:r>
      <w:r w:rsidRPr="00B25C3C">
        <w:rPr>
          <w:rFonts w:ascii="Arial" w:hAnsi="Arial" w:cs="Arial"/>
          <w:i/>
          <w:sz w:val="24"/>
          <w:szCs w:val="24"/>
        </w:rPr>
        <w:t>caput</w:t>
      </w:r>
      <w:r w:rsidRPr="00B25C3C">
        <w:rPr>
          <w:rFonts w:ascii="Arial" w:hAnsi="Arial" w:cs="Arial"/>
          <w:sz w:val="24"/>
          <w:szCs w:val="24"/>
        </w:rPr>
        <w:t xml:space="preserve"> deste artigo, ao Município de Pejuçara. </w:t>
      </w:r>
    </w:p>
    <w:p w14:paraId="3FAD30C3" w14:textId="77777777" w:rsidR="00444F66" w:rsidRPr="00B25C3C" w:rsidRDefault="00444F66" w:rsidP="00DB1FFA">
      <w:pPr>
        <w:spacing w:before="120" w:after="120" w:line="360" w:lineRule="auto"/>
        <w:ind w:left="567" w:firstLine="1134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 w:rsidRPr="00B25C3C">
        <w:rPr>
          <w:rFonts w:ascii="Arial" w:hAnsi="Arial" w:cs="Arial"/>
          <w:sz w:val="24"/>
          <w:szCs w:val="24"/>
          <w:shd w:val="clear" w:color="auto" w:fill="FFFFFF"/>
        </w:rPr>
        <w:t>§ 3º Alterações no valor estimado da contrapartida ensejarão a celebração de termo aditivo e a respectiva redução ou acréscimo no montante a ser transferido pelo Município de Cruz Alta ao Município de Pejuçara.</w:t>
      </w:r>
    </w:p>
    <w:p w14:paraId="7234884C" w14:textId="77777777" w:rsidR="00444F66" w:rsidRPr="00B25C3C" w:rsidRDefault="00444F66" w:rsidP="00DB1FFA">
      <w:pPr>
        <w:spacing w:before="120" w:after="120" w:line="360" w:lineRule="auto"/>
        <w:ind w:left="567" w:firstLine="1134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 w:rsidRPr="00B25C3C">
        <w:rPr>
          <w:rFonts w:ascii="Arial" w:hAnsi="Arial" w:cs="Arial"/>
          <w:sz w:val="24"/>
          <w:szCs w:val="24"/>
          <w:shd w:val="clear" w:color="auto" w:fill="FFFFFF"/>
        </w:rPr>
        <w:t>Art. 3º Após o recebimento e a aplicação do recurso financeiro, o Município de Pejuçara prestará contas na forma da legislação vigente.</w:t>
      </w:r>
    </w:p>
    <w:p w14:paraId="645DB52E" w14:textId="5A37FA7F" w:rsidR="00444F66" w:rsidRPr="00B25C3C" w:rsidRDefault="00444F66" w:rsidP="00DB1FFA">
      <w:pPr>
        <w:spacing w:before="120" w:after="120" w:line="360" w:lineRule="auto"/>
        <w:ind w:left="567" w:firstLine="1134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 w:rsidRPr="00B25C3C">
        <w:rPr>
          <w:rFonts w:ascii="Arial" w:hAnsi="Arial" w:cs="Arial"/>
          <w:sz w:val="24"/>
          <w:szCs w:val="24"/>
          <w:shd w:val="clear" w:color="auto" w:fill="FFFFFF"/>
        </w:rPr>
        <w:t xml:space="preserve">Art. 4º As despesas decorrentes da aplicação desta Lei serão suportadas </w:t>
      </w:r>
      <w:r w:rsidR="00C5793C">
        <w:rPr>
          <w:rFonts w:ascii="Arial" w:hAnsi="Arial" w:cs="Arial"/>
          <w:sz w:val="24"/>
          <w:szCs w:val="24"/>
          <w:shd w:val="clear" w:color="auto" w:fill="FFFFFF"/>
        </w:rPr>
        <w:t>a conta de dotações específicas do orçamento vigente.</w:t>
      </w:r>
    </w:p>
    <w:p w14:paraId="6C141813" w14:textId="77777777" w:rsidR="00444F66" w:rsidRPr="00B25C3C" w:rsidRDefault="00444F66" w:rsidP="00DB1FFA">
      <w:pPr>
        <w:spacing w:before="120" w:after="120" w:line="360" w:lineRule="auto"/>
        <w:ind w:left="567" w:firstLine="1134"/>
        <w:jc w:val="both"/>
        <w:rPr>
          <w:rFonts w:ascii="Arial" w:hAnsi="Arial" w:cs="Arial"/>
          <w:sz w:val="24"/>
          <w:szCs w:val="24"/>
        </w:rPr>
      </w:pPr>
      <w:r w:rsidRPr="00B25C3C">
        <w:rPr>
          <w:rFonts w:ascii="Arial" w:hAnsi="Arial" w:cs="Arial"/>
          <w:sz w:val="24"/>
          <w:szCs w:val="24"/>
          <w:shd w:val="clear" w:color="auto" w:fill="FFFFFF"/>
        </w:rPr>
        <w:t xml:space="preserve">Art. 5º </w:t>
      </w:r>
      <w:r w:rsidRPr="00B25C3C">
        <w:rPr>
          <w:rFonts w:ascii="Arial" w:hAnsi="Arial" w:cs="Arial"/>
          <w:sz w:val="24"/>
          <w:szCs w:val="24"/>
        </w:rPr>
        <w:t>Esta Lei entra em vigor na data da sua publicação.</w:t>
      </w:r>
    </w:p>
    <w:p w14:paraId="59EC8351" w14:textId="77777777" w:rsidR="00444F66" w:rsidRPr="00B25C3C" w:rsidRDefault="00444F66" w:rsidP="00DB1FFA">
      <w:pPr>
        <w:spacing w:before="120" w:after="120" w:line="360" w:lineRule="auto"/>
        <w:ind w:left="567"/>
        <w:jc w:val="right"/>
        <w:rPr>
          <w:rFonts w:ascii="Arial" w:hAnsi="Arial" w:cs="Arial"/>
          <w:b/>
          <w:sz w:val="24"/>
          <w:szCs w:val="24"/>
        </w:rPr>
      </w:pPr>
      <w:r w:rsidRPr="00B25C3C">
        <w:rPr>
          <w:rFonts w:ascii="Arial" w:hAnsi="Arial" w:cs="Arial"/>
          <w:sz w:val="24"/>
          <w:szCs w:val="24"/>
        </w:rPr>
        <w:t>Pejuçara/RS, 13 de janeiro de 2023.</w:t>
      </w:r>
    </w:p>
    <w:p w14:paraId="55D6EDB5" w14:textId="77777777" w:rsidR="00444F66" w:rsidRPr="00B25C3C" w:rsidRDefault="00444F66" w:rsidP="00DB1FFA">
      <w:pPr>
        <w:spacing w:before="120" w:after="120" w:line="360" w:lineRule="auto"/>
        <w:ind w:left="567"/>
        <w:jc w:val="center"/>
        <w:rPr>
          <w:rFonts w:ascii="Arial" w:hAnsi="Arial" w:cs="Arial"/>
          <w:sz w:val="24"/>
          <w:szCs w:val="24"/>
        </w:rPr>
      </w:pPr>
    </w:p>
    <w:p w14:paraId="316A270D" w14:textId="77777777" w:rsidR="00444F66" w:rsidRPr="00B25C3C" w:rsidRDefault="00444F66" w:rsidP="00DB1FFA">
      <w:pPr>
        <w:spacing w:before="120" w:after="120" w:line="240" w:lineRule="auto"/>
        <w:ind w:left="567"/>
        <w:jc w:val="center"/>
        <w:rPr>
          <w:rFonts w:ascii="Arial" w:hAnsi="Arial" w:cs="Arial"/>
          <w:sz w:val="24"/>
          <w:szCs w:val="24"/>
        </w:rPr>
      </w:pPr>
      <w:r w:rsidRPr="00B25C3C">
        <w:rPr>
          <w:rFonts w:ascii="Arial" w:hAnsi="Arial" w:cs="Arial"/>
          <w:sz w:val="24"/>
          <w:szCs w:val="24"/>
        </w:rPr>
        <w:t>FLAVIANA BRANDEMBURG BASSO</w:t>
      </w:r>
    </w:p>
    <w:p w14:paraId="5068DF95" w14:textId="77777777" w:rsidR="00444F66" w:rsidRPr="00B25C3C" w:rsidRDefault="00444F66" w:rsidP="00DB1FFA">
      <w:pPr>
        <w:spacing w:before="120" w:after="120" w:line="240" w:lineRule="auto"/>
        <w:ind w:left="567"/>
        <w:jc w:val="center"/>
        <w:rPr>
          <w:rFonts w:ascii="Arial" w:hAnsi="Arial" w:cs="Arial"/>
          <w:sz w:val="24"/>
          <w:szCs w:val="24"/>
        </w:rPr>
      </w:pPr>
      <w:r w:rsidRPr="00B25C3C">
        <w:rPr>
          <w:rFonts w:ascii="Arial" w:hAnsi="Arial" w:cs="Arial"/>
          <w:sz w:val="24"/>
          <w:szCs w:val="24"/>
        </w:rPr>
        <w:t>Prefeita</w:t>
      </w:r>
    </w:p>
    <w:p w14:paraId="62564A5E" w14:textId="4A0FF5E6" w:rsidR="00444F66" w:rsidRDefault="00444F66" w:rsidP="00444F66">
      <w:pPr>
        <w:spacing w:before="120" w:after="120" w:line="360" w:lineRule="auto"/>
        <w:jc w:val="center"/>
        <w:rPr>
          <w:rFonts w:ascii="Arial" w:hAnsi="Arial" w:cs="Arial"/>
          <w:b/>
        </w:rPr>
      </w:pPr>
    </w:p>
    <w:p w14:paraId="61595EFB" w14:textId="3C9DA8A3" w:rsidR="00A9698B" w:rsidRDefault="00A9698B" w:rsidP="00444F66">
      <w:pPr>
        <w:spacing w:before="120" w:after="120" w:line="360" w:lineRule="auto"/>
        <w:jc w:val="center"/>
        <w:rPr>
          <w:rFonts w:ascii="Arial" w:hAnsi="Arial" w:cs="Arial"/>
          <w:b/>
        </w:rPr>
      </w:pPr>
    </w:p>
    <w:p w14:paraId="075B4CCF" w14:textId="549E61A3" w:rsidR="00A9698B" w:rsidRDefault="00A9698B" w:rsidP="00444F66">
      <w:pPr>
        <w:spacing w:before="120" w:after="120" w:line="360" w:lineRule="auto"/>
        <w:jc w:val="center"/>
        <w:rPr>
          <w:rFonts w:ascii="Arial" w:hAnsi="Arial" w:cs="Arial"/>
          <w:b/>
        </w:rPr>
      </w:pPr>
    </w:p>
    <w:p w14:paraId="5B148C25" w14:textId="3E5150CA" w:rsidR="00A9698B" w:rsidRDefault="00A9698B" w:rsidP="00444F66">
      <w:pPr>
        <w:spacing w:before="120" w:after="120" w:line="360" w:lineRule="auto"/>
        <w:jc w:val="center"/>
        <w:rPr>
          <w:rFonts w:ascii="Arial" w:hAnsi="Arial" w:cs="Arial"/>
          <w:b/>
        </w:rPr>
      </w:pPr>
    </w:p>
    <w:p w14:paraId="50953E0F" w14:textId="087A95C7" w:rsidR="00A9698B" w:rsidRDefault="00A9698B" w:rsidP="00444F66">
      <w:pPr>
        <w:spacing w:before="120" w:after="120" w:line="360" w:lineRule="auto"/>
        <w:jc w:val="center"/>
        <w:rPr>
          <w:rFonts w:ascii="Arial" w:hAnsi="Arial" w:cs="Arial"/>
          <w:b/>
        </w:rPr>
      </w:pPr>
    </w:p>
    <w:p w14:paraId="61D09BFA" w14:textId="1AFCB7DD" w:rsidR="00A9698B" w:rsidRDefault="00A9698B" w:rsidP="00444F66">
      <w:pPr>
        <w:spacing w:before="120" w:after="120" w:line="360" w:lineRule="auto"/>
        <w:jc w:val="center"/>
        <w:rPr>
          <w:rFonts w:ascii="Arial" w:hAnsi="Arial" w:cs="Arial"/>
          <w:b/>
        </w:rPr>
      </w:pPr>
    </w:p>
    <w:p w14:paraId="6C265E4B" w14:textId="16FC4841" w:rsidR="00A9698B" w:rsidRDefault="00A9698B" w:rsidP="00444F66">
      <w:pPr>
        <w:spacing w:before="120" w:after="120" w:line="360" w:lineRule="auto"/>
        <w:jc w:val="center"/>
        <w:rPr>
          <w:rFonts w:ascii="Arial" w:hAnsi="Arial" w:cs="Arial"/>
          <w:b/>
        </w:rPr>
      </w:pPr>
    </w:p>
    <w:p w14:paraId="676C9364" w14:textId="77777777" w:rsidR="00A9698B" w:rsidRDefault="00A9698B" w:rsidP="00444F66">
      <w:pPr>
        <w:spacing w:before="120" w:after="120" w:line="360" w:lineRule="auto"/>
        <w:jc w:val="center"/>
        <w:rPr>
          <w:rFonts w:ascii="Arial" w:hAnsi="Arial" w:cs="Arial"/>
          <w:b/>
        </w:rPr>
      </w:pPr>
    </w:p>
    <w:p w14:paraId="270EEB39" w14:textId="0262C26D" w:rsidR="00444F66" w:rsidRDefault="00444F66" w:rsidP="00740307"/>
    <w:p w14:paraId="4B123D70" w14:textId="05CFCAC3" w:rsidR="00444F66" w:rsidRPr="0092022E" w:rsidRDefault="00444F66" w:rsidP="00444F66">
      <w:pPr>
        <w:spacing w:after="0" w:line="240" w:lineRule="auto"/>
        <w:jc w:val="center"/>
        <w:rPr>
          <w:rFonts w:ascii="Arial" w:hAnsi="Arial" w:cs="Arial"/>
          <w:b/>
        </w:rPr>
      </w:pPr>
      <w:r w:rsidRPr="0092022E">
        <w:rPr>
          <w:rFonts w:ascii="Arial" w:hAnsi="Arial" w:cs="Arial"/>
          <w:b/>
        </w:rPr>
        <w:lastRenderedPageBreak/>
        <w:t xml:space="preserve">MENSAGEM Nº. </w:t>
      </w:r>
      <w:r>
        <w:rPr>
          <w:rFonts w:ascii="Arial" w:hAnsi="Arial" w:cs="Arial"/>
          <w:b/>
        </w:rPr>
        <w:t>678</w:t>
      </w:r>
      <w:r w:rsidRPr="0092022E">
        <w:rPr>
          <w:rFonts w:ascii="Arial" w:hAnsi="Arial" w:cs="Arial"/>
          <w:b/>
        </w:rPr>
        <w:t>/2023</w:t>
      </w:r>
    </w:p>
    <w:p w14:paraId="15CBD14D" w14:textId="77777777" w:rsidR="00444F66" w:rsidRPr="0092022E" w:rsidRDefault="00444F66" w:rsidP="00444F66">
      <w:pPr>
        <w:spacing w:after="120"/>
        <w:ind w:left="567"/>
        <w:jc w:val="both"/>
        <w:rPr>
          <w:rFonts w:ascii="Arial" w:hAnsi="Arial" w:cs="Arial"/>
        </w:rPr>
      </w:pPr>
      <w:r w:rsidRPr="0092022E">
        <w:rPr>
          <w:rFonts w:ascii="Arial" w:hAnsi="Arial" w:cs="Arial"/>
        </w:rPr>
        <w:t>Senhor Presidente,</w:t>
      </w:r>
    </w:p>
    <w:p w14:paraId="472921C2" w14:textId="77777777" w:rsidR="00444F66" w:rsidRPr="0092022E" w:rsidRDefault="00444F66" w:rsidP="00444F66">
      <w:pPr>
        <w:spacing w:after="120"/>
        <w:ind w:left="567"/>
        <w:jc w:val="both"/>
        <w:rPr>
          <w:rFonts w:ascii="Arial" w:hAnsi="Arial" w:cs="Arial"/>
        </w:rPr>
      </w:pPr>
      <w:r w:rsidRPr="0092022E">
        <w:rPr>
          <w:rFonts w:ascii="Arial" w:hAnsi="Arial" w:cs="Arial"/>
        </w:rPr>
        <w:t>Senhores(as) Vereadores(as):</w:t>
      </w:r>
    </w:p>
    <w:p w14:paraId="1000DE74" w14:textId="77777777" w:rsidR="00444F66" w:rsidRPr="0092022E" w:rsidRDefault="00444F66" w:rsidP="00444F66">
      <w:pPr>
        <w:spacing w:after="120" w:line="240" w:lineRule="auto"/>
        <w:ind w:left="567"/>
        <w:jc w:val="both"/>
        <w:rPr>
          <w:rFonts w:ascii="Arial" w:hAnsi="Arial" w:cs="Arial"/>
        </w:rPr>
      </w:pPr>
      <w:r w:rsidRPr="0092022E">
        <w:rPr>
          <w:rFonts w:ascii="Arial" w:hAnsi="Arial" w:cs="Arial"/>
        </w:rPr>
        <w:t>Temos a honra de encaminhar a esta Casa Legislativa o seguinte Projeto de Lei:</w:t>
      </w:r>
    </w:p>
    <w:p w14:paraId="0C62CCDA" w14:textId="77777777" w:rsidR="00444F66" w:rsidRPr="00071474" w:rsidRDefault="00444F66" w:rsidP="00444F66">
      <w:pPr>
        <w:spacing w:line="240" w:lineRule="auto"/>
        <w:ind w:left="567" w:right="-1"/>
        <w:jc w:val="both"/>
        <w:rPr>
          <w:rFonts w:ascii="Arial" w:hAnsi="Arial" w:cs="Arial"/>
          <w:sz w:val="16"/>
          <w:szCs w:val="16"/>
        </w:rPr>
      </w:pPr>
    </w:p>
    <w:p w14:paraId="141DB3F4" w14:textId="77777777" w:rsidR="00DB1FFA" w:rsidRDefault="00444F66" w:rsidP="00DB1FFA">
      <w:pPr>
        <w:tabs>
          <w:tab w:val="left" w:pos="-9158"/>
          <w:tab w:val="left" w:pos="-6606"/>
          <w:tab w:val="left" w:pos="-5472"/>
          <w:tab w:val="left" w:pos="17534"/>
          <w:tab w:val="left" w:pos="28973"/>
        </w:tabs>
        <w:spacing w:after="0" w:line="360" w:lineRule="auto"/>
        <w:ind w:left="709"/>
        <w:jc w:val="both"/>
        <w:rPr>
          <w:rFonts w:ascii="Arial" w:hAnsi="Arial" w:cs="Arial"/>
        </w:rPr>
      </w:pPr>
      <w:r w:rsidRPr="0092022E">
        <w:rPr>
          <w:rFonts w:ascii="Arial" w:hAnsi="Arial" w:cs="Arial"/>
          <w:b/>
          <w:bCs/>
          <w:u w:val="single"/>
        </w:rPr>
        <w:t>PROJETO DE LEI Nº. 2.</w:t>
      </w:r>
      <w:r>
        <w:rPr>
          <w:rFonts w:ascii="Arial" w:hAnsi="Arial" w:cs="Arial"/>
          <w:b/>
          <w:bCs/>
          <w:u w:val="single"/>
        </w:rPr>
        <w:t>282</w:t>
      </w:r>
      <w:r w:rsidRPr="0092022E">
        <w:rPr>
          <w:rFonts w:ascii="Arial" w:hAnsi="Arial" w:cs="Arial"/>
          <w:b/>
          <w:bCs/>
          <w:u w:val="single"/>
        </w:rPr>
        <w:t>/2023</w:t>
      </w:r>
      <w:r w:rsidRPr="0092022E">
        <w:rPr>
          <w:rFonts w:ascii="Arial" w:hAnsi="Arial" w:cs="Arial"/>
          <w:b/>
          <w:bCs/>
        </w:rPr>
        <w:t xml:space="preserve"> </w:t>
      </w:r>
      <w:r w:rsidRPr="00826E8F">
        <w:rPr>
          <w:rFonts w:ascii="Arial" w:hAnsi="Arial" w:cs="Arial"/>
        </w:rPr>
        <w:t xml:space="preserve">AUTORIZA O EXECUTIVO A </w:t>
      </w:r>
      <w:r>
        <w:rPr>
          <w:rFonts w:ascii="Arial" w:hAnsi="Arial" w:cs="Arial"/>
        </w:rPr>
        <w:t>CELEBRAR CONVÊNIO COM O MUNICÍPIO DE CRUZ ALTA, VISANDO À CONSTRUÇÃO DE PONTE</w:t>
      </w:r>
      <w:r w:rsidRPr="00826E8F">
        <w:rPr>
          <w:rFonts w:ascii="Arial" w:hAnsi="Arial" w:cs="Arial"/>
        </w:rPr>
        <w:t>.</w:t>
      </w:r>
    </w:p>
    <w:p w14:paraId="436126A8" w14:textId="3A0157CA" w:rsidR="00205400" w:rsidRPr="00CA5DAC" w:rsidRDefault="00DB1FFA" w:rsidP="00205400">
      <w:pPr>
        <w:tabs>
          <w:tab w:val="left" w:pos="-9158"/>
          <w:tab w:val="left" w:pos="-6606"/>
          <w:tab w:val="left" w:pos="-5472"/>
          <w:tab w:val="left" w:pos="17534"/>
          <w:tab w:val="left" w:pos="28973"/>
        </w:tabs>
        <w:spacing w:after="0" w:line="360" w:lineRule="auto"/>
        <w:ind w:left="709" w:firstLine="992"/>
        <w:jc w:val="both"/>
        <w:rPr>
          <w:rFonts w:ascii="Arial" w:hAnsi="Arial" w:cs="Arial"/>
          <w:sz w:val="24"/>
          <w:szCs w:val="24"/>
        </w:rPr>
      </w:pPr>
      <w:r w:rsidRPr="00CA5DAC">
        <w:rPr>
          <w:rFonts w:ascii="Arial" w:hAnsi="Arial" w:cs="Arial"/>
          <w:sz w:val="24"/>
          <w:szCs w:val="24"/>
        </w:rPr>
        <w:t>Tenho a honra de encaminhar a</w:t>
      </w:r>
      <w:r w:rsidR="00205400" w:rsidRPr="00CA5DAC">
        <w:rPr>
          <w:rFonts w:ascii="Arial" w:hAnsi="Arial" w:cs="Arial"/>
          <w:sz w:val="24"/>
          <w:szCs w:val="24"/>
        </w:rPr>
        <w:t>os n</w:t>
      </w:r>
      <w:r w:rsidRPr="00CA5DAC">
        <w:rPr>
          <w:rFonts w:ascii="Arial" w:hAnsi="Arial" w:cs="Arial"/>
          <w:sz w:val="24"/>
          <w:szCs w:val="24"/>
        </w:rPr>
        <w:t xml:space="preserve">obres Vereadores o incluso Projeto de Lei, que autoriza </w:t>
      </w:r>
      <w:r w:rsidR="00205400" w:rsidRPr="00CA5DAC">
        <w:rPr>
          <w:rFonts w:ascii="Arial" w:hAnsi="Arial" w:cs="Arial"/>
          <w:sz w:val="24"/>
          <w:szCs w:val="24"/>
        </w:rPr>
        <w:t>a</w:t>
      </w:r>
      <w:r w:rsidRPr="00CA5DAC">
        <w:rPr>
          <w:rFonts w:ascii="Arial" w:hAnsi="Arial" w:cs="Arial"/>
          <w:sz w:val="24"/>
          <w:szCs w:val="24"/>
        </w:rPr>
        <w:t xml:space="preserve"> Prefeit</w:t>
      </w:r>
      <w:r w:rsidR="00205400" w:rsidRPr="00CA5DAC">
        <w:rPr>
          <w:rFonts w:ascii="Arial" w:hAnsi="Arial" w:cs="Arial"/>
          <w:sz w:val="24"/>
          <w:szCs w:val="24"/>
        </w:rPr>
        <w:t>ura</w:t>
      </w:r>
      <w:r w:rsidRPr="00CA5DAC">
        <w:rPr>
          <w:rFonts w:ascii="Arial" w:hAnsi="Arial" w:cs="Arial"/>
          <w:sz w:val="24"/>
          <w:szCs w:val="24"/>
        </w:rPr>
        <w:t xml:space="preserve"> </w:t>
      </w:r>
      <w:r w:rsidR="00205400" w:rsidRPr="00CA5DAC">
        <w:rPr>
          <w:rFonts w:ascii="Arial" w:hAnsi="Arial" w:cs="Arial"/>
          <w:sz w:val="24"/>
          <w:szCs w:val="24"/>
        </w:rPr>
        <w:t>Municipal de Pejuçara</w:t>
      </w:r>
      <w:r w:rsidRPr="00CA5DAC">
        <w:rPr>
          <w:rFonts w:ascii="Arial" w:hAnsi="Arial" w:cs="Arial"/>
          <w:sz w:val="24"/>
          <w:szCs w:val="24"/>
        </w:rPr>
        <w:t xml:space="preserve"> a firmar Convênio com </w:t>
      </w:r>
      <w:r w:rsidR="00205400" w:rsidRPr="00CA5DAC">
        <w:rPr>
          <w:rFonts w:ascii="Arial" w:hAnsi="Arial" w:cs="Arial"/>
          <w:sz w:val="24"/>
          <w:szCs w:val="24"/>
        </w:rPr>
        <w:t>a</w:t>
      </w:r>
      <w:r w:rsidRPr="00CA5DAC">
        <w:rPr>
          <w:rFonts w:ascii="Arial" w:hAnsi="Arial" w:cs="Arial"/>
          <w:sz w:val="24"/>
          <w:szCs w:val="24"/>
        </w:rPr>
        <w:t xml:space="preserve"> </w:t>
      </w:r>
      <w:r w:rsidR="00205400" w:rsidRPr="00CA5DAC">
        <w:rPr>
          <w:rFonts w:ascii="Arial" w:hAnsi="Arial" w:cs="Arial"/>
          <w:sz w:val="24"/>
          <w:szCs w:val="24"/>
        </w:rPr>
        <w:t>Prefeitura Municipal de Cruz Alta</w:t>
      </w:r>
      <w:r w:rsidRPr="00CA5DAC">
        <w:rPr>
          <w:rFonts w:ascii="Arial" w:hAnsi="Arial" w:cs="Arial"/>
          <w:sz w:val="24"/>
          <w:szCs w:val="24"/>
        </w:rPr>
        <w:t xml:space="preserve">, visando </w:t>
      </w:r>
      <w:r w:rsidR="00205400" w:rsidRPr="00CA5DAC">
        <w:rPr>
          <w:rFonts w:ascii="Arial" w:hAnsi="Arial" w:cs="Arial"/>
          <w:sz w:val="24"/>
          <w:szCs w:val="24"/>
          <w:shd w:val="clear" w:color="auto" w:fill="FFFFFF"/>
        </w:rPr>
        <w:t>à execução indireta de obra pública sob o regime de empreitada por preço global, especificamente a edificação de ponte em concreto armado sobre o Rio Cambará, divisa dos Municípios de Cruz Alta e Pejuçara.</w:t>
      </w:r>
    </w:p>
    <w:p w14:paraId="102A8A32" w14:textId="26582DA1" w:rsidR="00205400" w:rsidRDefault="00DB1FFA" w:rsidP="00DB1FFA">
      <w:pPr>
        <w:tabs>
          <w:tab w:val="left" w:pos="-9158"/>
          <w:tab w:val="left" w:pos="-6606"/>
          <w:tab w:val="left" w:pos="-5472"/>
          <w:tab w:val="left" w:pos="17534"/>
          <w:tab w:val="left" w:pos="28973"/>
        </w:tabs>
        <w:spacing w:after="0" w:line="360" w:lineRule="auto"/>
        <w:ind w:left="709" w:firstLine="992"/>
        <w:jc w:val="both"/>
        <w:rPr>
          <w:rFonts w:ascii="Arial" w:hAnsi="Arial" w:cs="Arial"/>
          <w:sz w:val="24"/>
          <w:szCs w:val="24"/>
        </w:rPr>
      </w:pPr>
      <w:r w:rsidRPr="00DB1FFA">
        <w:rPr>
          <w:rFonts w:ascii="Arial" w:hAnsi="Arial" w:cs="Arial"/>
          <w:sz w:val="24"/>
          <w:szCs w:val="24"/>
        </w:rPr>
        <w:t xml:space="preserve">Essa é uma reivindicação </w:t>
      </w:r>
      <w:r w:rsidR="00CA5DAC">
        <w:rPr>
          <w:rFonts w:ascii="Arial" w:hAnsi="Arial" w:cs="Arial"/>
          <w:sz w:val="24"/>
          <w:szCs w:val="24"/>
        </w:rPr>
        <w:t xml:space="preserve">de inúmeros munícipes e </w:t>
      </w:r>
      <w:r w:rsidRPr="00DB1FFA">
        <w:rPr>
          <w:rFonts w:ascii="Arial" w:hAnsi="Arial" w:cs="Arial"/>
          <w:sz w:val="24"/>
          <w:szCs w:val="24"/>
        </w:rPr>
        <w:t xml:space="preserve">que </w:t>
      </w:r>
      <w:r w:rsidR="00912E28">
        <w:rPr>
          <w:rFonts w:ascii="Arial" w:hAnsi="Arial" w:cs="Arial"/>
          <w:sz w:val="24"/>
          <w:szCs w:val="24"/>
        </w:rPr>
        <w:t>ambos os Municípios estavam</w:t>
      </w:r>
      <w:r w:rsidRPr="00DB1FFA">
        <w:rPr>
          <w:rFonts w:ascii="Arial" w:hAnsi="Arial" w:cs="Arial"/>
          <w:sz w:val="24"/>
          <w:szCs w:val="24"/>
        </w:rPr>
        <w:t xml:space="preserve"> lutando há muito tempo,</w:t>
      </w:r>
      <w:r w:rsidR="00912E28">
        <w:rPr>
          <w:rFonts w:ascii="Arial" w:hAnsi="Arial" w:cs="Arial"/>
          <w:sz w:val="24"/>
          <w:szCs w:val="24"/>
        </w:rPr>
        <w:t xml:space="preserve"> dado a </w:t>
      </w:r>
      <w:r w:rsidR="0021722E">
        <w:rPr>
          <w:rFonts w:ascii="Arial" w:hAnsi="Arial" w:cs="Arial"/>
          <w:sz w:val="24"/>
          <w:szCs w:val="24"/>
        </w:rPr>
        <w:t xml:space="preserve">vasta demanda de maquinários pesados que transitam diariamente pelo local e apresentam dificuldade de locomoção </w:t>
      </w:r>
      <w:r w:rsidR="00CA5DAC">
        <w:rPr>
          <w:rFonts w:ascii="Arial" w:hAnsi="Arial" w:cs="Arial"/>
          <w:sz w:val="24"/>
          <w:szCs w:val="24"/>
        </w:rPr>
        <w:t>pois a</w:t>
      </w:r>
      <w:r w:rsidR="0021722E">
        <w:rPr>
          <w:rFonts w:ascii="Arial" w:hAnsi="Arial" w:cs="Arial"/>
          <w:sz w:val="24"/>
          <w:szCs w:val="24"/>
        </w:rPr>
        <w:t xml:space="preserve"> ponte</w:t>
      </w:r>
      <w:r w:rsidR="008C68EE">
        <w:rPr>
          <w:rFonts w:ascii="Arial" w:hAnsi="Arial" w:cs="Arial"/>
          <w:sz w:val="24"/>
          <w:szCs w:val="24"/>
        </w:rPr>
        <w:t xml:space="preserve"> </w:t>
      </w:r>
      <w:r w:rsidR="0021722E">
        <w:rPr>
          <w:rFonts w:ascii="Arial" w:hAnsi="Arial" w:cs="Arial"/>
          <w:sz w:val="24"/>
          <w:szCs w:val="24"/>
        </w:rPr>
        <w:t xml:space="preserve">existente é excessivamente estreita e dificulta e até mesmo impede o trânsito de maquinários. </w:t>
      </w:r>
      <w:r w:rsidR="00205400">
        <w:rPr>
          <w:rFonts w:ascii="Arial" w:hAnsi="Arial" w:cs="Arial"/>
          <w:sz w:val="24"/>
          <w:szCs w:val="24"/>
        </w:rPr>
        <w:t xml:space="preserve"> </w:t>
      </w:r>
    </w:p>
    <w:p w14:paraId="7DD6F754" w14:textId="295BAAC5" w:rsidR="008C68EE" w:rsidRPr="00DB1FFA" w:rsidRDefault="00DB1FFA" w:rsidP="008C68EE">
      <w:pPr>
        <w:tabs>
          <w:tab w:val="left" w:pos="-9158"/>
          <w:tab w:val="left" w:pos="-6606"/>
          <w:tab w:val="left" w:pos="-5472"/>
          <w:tab w:val="left" w:pos="17534"/>
          <w:tab w:val="left" w:pos="28973"/>
        </w:tabs>
        <w:spacing w:after="0" w:line="360" w:lineRule="auto"/>
        <w:ind w:left="709" w:firstLine="992"/>
        <w:jc w:val="both"/>
        <w:rPr>
          <w:rFonts w:ascii="Arial" w:hAnsi="Arial" w:cs="Arial"/>
          <w:sz w:val="24"/>
          <w:szCs w:val="24"/>
        </w:rPr>
      </w:pPr>
      <w:r w:rsidRPr="00DB1FFA">
        <w:rPr>
          <w:rFonts w:ascii="Arial" w:hAnsi="Arial" w:cs="Arial"/>
          <w:sz w:val="24"/>
          <w:szCs w:val="24"/>
        </w:rPr>
        <w:t>Assim, solicit</w:t>
      </w:r>
      <w:r w:rsidR="008C68EE">
        <w:rPr>
          <w:rFonts w:ascii="Arial" w:hAnsi="Arial" w:cs="Arial"/>
          <w:sz w:val="24"/>
          <w:szCs w:val="24"/>
        </w:rPr>
        <w:t>amos</w:t>
      </w:r>
      <w:r w:rsidRPr="00DB1FFA">
        <w:rPr>
          <w:rFonts w:ascii="Arial" w:hAnsi="Arial" w:cs="Arial"/>
          <w:sz w:val="24"/>
          <w:szCs w:val="24"/>
        </w:rPr>
        <w:t xml:space="preserve"> o recebimento deste Projeto, sua análise e aprovação, em </w:t>
      </w:r>
      <w:r w:rsidR="008C68EE">
        <w:rPr>
          <w:rFonts w:ascii="Arial" w:hAnsi="Arial" w:cs="Arial"/>
          <w:sz w:val="24"/>
          <w:szCs w:val="24"/>
        </w:rPr>
        <w:t xml:space="preserve">Sessão Extraordinária, a fim de efetivamente formalizarmos o convenio e a </w:t>
      </w:r>
      <w:r w:rsidR="00CA5DAC">
        <w:rPr>
          <w:rFonts w:ascii="Arial" w:hAnsi="Arial" w:cs="Arial"/>
          <w:sz w:val="24"/>
          <w:szCs w:val="24"/>
        </w:rPr>
        <w:t xml:space="preserve">transposição dos recursos. </w:t>
      </w:r>
    </w:p>
    <w:p w14:paraId="4145ADD4" w14:textId="4A0AD1AE" w:rsidR="00B25C3C" w:rsidRPr="00B25C3C" w:rsidRDefault="00DB1FFA" w:rsidP="00DB1FFA">
      <w:pPr>
        <w:tabs>
          <w:tab w:val="left" w:pos="-9158"/>
          <w:tab w:val="left" w:pos="-6606"/>
          <w:tab w:val="left" w:pos="-5472"/>
          <w:tab w:val="left" w:pos="17534"/>
          <w:tab w:val="left" w:pos="28973"/>
        </w:tabs>
        <w:spacing w:after="0" w:line="360" w:lineRule="auto"/>
        <w:ind w:left="709" w:firstLine="992"/>
        <w:jc w:val="both"/>
        <w:rPr>
          <w:rFonts w:ascii="Arial" w:hAnsi="Arial" w:cs="Arial"/>
          <w:sz w:val="24"/>
          <w:szCs w:val="24"/>
        </w:rPr>
      </w:pPr>
      <w:r w:rsidRPr="00B25C3C">
        <w:rPr>
          <w:rFonts w:ascii="Arial" w:hAnsi="Arial" w:cs="Arial"/>
          <w:sz w:val="24"/>
          <w:szCs w:val="24"/>
        </w:rPr>
        <w:t>Salient</w:t>
      </w:r>
      <w:r w:rsidR="008C68EE" w:rsidRPr="00B25C3C">
        <w:rPr>
          <w:rFonts w:ascii="Arial" w:hAnsi="Arial" w:cs="Arial"/>
          <w:sz w:val="24"/>
          <w:szCs w:val="24"/>
        </w:rPr>
        <w:t>amos ainda,</w:t>
      </w:r>
      <w:r w:rsidRPr="00B25C3C">
        <w:rPr>
          <w:rFonts w:ascii="Arial" w:hAnsi="Arial" w:cs="Arial"/>
          <w:sz w:val="24"/>
          <w:szCs w:val="24"/>
        </w:rPr>
        <w:t xml:space="preserve"> que a verba obtida para realizar </w:t>
      </w:r>
      <w:r w:rsidR="00B25C3C" w:rsidRPr="00B25C3C">
        <w:rPr>
          <w:rFonts w:ascii="Arial" w:hAnsi="Arial" w:cs="Arial"/>
          <w:sz w:val="24"/>
          <w:szCs w:val="24"/>
        </w:rPr>
        <w:t xml:space="preserve">a </w:t>
      </w:r>
      <w:r w:rsidR="008C68EE" w:rsidRPr="00B25C3C">
        <w:rPr>
          <w:rFonts w:ascii="Arial" w:hAnsi="Arial" w:cs="Arial"/>
          <w:sz w:val="24"/>
          <w:szCs w:val="24"/>
        </w:rPr>
        <w:t>obra</w:t>
      </w:r>
      <w:r w:rsidRPr="00B25C3C">
        <w:rPr>
          <w:rFonts w:ascii="Arial" w:hAnsi="Arial" w:cs="Arial"/>
          <w:sz w:val="24"/>
          <w:szCs w:val="24"/>
        </w:rPr>
        <w:t xml:space="preserve"> é no valor de</w:t>
      </w:r>
      <w:r w:rsidR="008C68EE" w:rsidRPr="00B25C3C">
        <w:rPr>
          <w:rFonts w:ascii="Arial" w:hAnsi="Arial" w:cs="Arial"/>
          <w:sz w:val="24"/>
          <w:szCs w:val="24"/>
        </w:rPr>
        <w:t xml:space="preserve"> </w:t>
      </w:r>
      <w:r w:rsidR="008C68EE" w:rsidRPr="00B25C3C">
        <w:rPr>
          <w:rFonts w:ascii="Arial" w:hAnsi="Arial" w:cs="Arial"/>
          <w:sz w:val="24"/>
          <w:szCs w:val="24"/>
          <w:highlight w:val="white"/>
        </w:rPr>
        <w:t>R$ 668.500,00 (seiscentos e sessenta e oito mil e quinhentos reais)</w:t>
      </w:r>
      <w:r w:rsidR="00B25C3C" w:rsidRPr="00B25C3C">
        <w:rPr>
          <w:rFonts w:ascii="Arial" w:hAnsi="Arial" w:cs="Arial"/>
          <w:sz w:val="24"/>
          <w:szCs w:val="24"/>
        </w:rPr>
        <w:t xml:space="preserve">, sendo que, </w:t>
      </w:r>
      <w:r w:rsidR="008C68EE" w:rsidRPr="00B25C3C">
        <w:rPr>
          <w:rFonts w:ascii="Arial" w:hAnsi="Arial" w:cs="Arial"/>
          <w:sz w:val="24"/>
          <w:szCs w:val="24"/>
        </w:rPr>
        <w:t xml:space="preserve">a obra está estimada no valor de </w:t>
      </w:r>
      <w:r w:rsidRPr="00B25C3C">
        <w:rPr>
          <w:rFonts w:ascii="Arial" w:hAnsi="Arial" w:cs="Arial"/>
          <w:sz w:val="24"/>
          <w:szCs w:val="24"/>
        </w:rPr>
        <w:t>R$</w:t>
      </w:r>
      <w:r w:rsidR="008C68EE" w:rsidRPr="00B25C3C">
        <w:rPr>
          <w:rFonts w:ascii="Arial" w:hAnsi="Arial" w:cs="Arial"/>
          <w:sz w:val="24"/>
          <w:szCs w:val="24"/>
        </w:rPr>
        <w:t xml:space="preserve"> </w:t>
      </w:r>
      <w:r w:rsidR="008C68EE" w:rsidRPr="00B25C3C">
        <w:rPr>
          <w:rFonts w:ascii="Arial" w:hAnsi="Arial" w:cs="Arial"/>
          <w:sz w:val="24"/>
          <w:szCs w:val="24"/>
          <w:shd w:val="clear" w:color="auto" w:fill="FFFFFF"/>
        </w:rPr>
        <w:t>979.438,51 (novecentos e setenta e nove mil, quatrocentos e trinta e oito reais, cinquenta e um centavos)</w:t>
      </w:r>
      <w:r w:rsidR="00B25C3C" w:rsidRPr="00B25C3C">
        <w:rPr>
          <w:rFonts w:ascii="Arial" w:hAnsi="Arial" w:cs="Arial"/>
          <w:sz w:val="24"/>
          <w:szCs w:val="24"/>
        </w:rPr>
        <w:t xml:space="preserve">, sendo o restante do valor despendido integralmente pelo Município de Cruz Alta. </w:t>
      </w:r>
    </w:p>
    <w:p w14:paraId="6085C2E5" w14:textId="77777777" w:rsidR="00B25C3C" w:rsidRDefault="00DB1FFA" w:rsidP="00DB1FFA">
      <w:pPr>
        <w:tabs>
          <w:tab w:val="left" w:pos="-9158"/>
          <w:tab w:val="left" w:pos="-6606"/>
          <w:tab w:val="left" w:pos="-5472"/>
          <w:tab w:val="left" w:pos="17534"/>
          <w:tab w:val="left" w:pos="28973"/>
        </w:tabs>
        <w:spacing w:after="0" w:line="360" w:lineRule="auto"/>
        <w:ind w:left="709" w:firstLine="992"/>
        <w:jc w:val="both"/>
        <w:rPr>
          <w:rFonts w:ascii="Arial" w:hAnsi="Arial" w:cs="Arial"/>
          <w:sz w:val="24"/>
          <w:szCs w:val="24"/>
        </w:rPr>
      </w:pPr>
      <w:r w:rsidRPr="00DB1FFA">
        <w:rPr>
          <w:rFonts w:ascii="Arial" w:hAnsi="Arial" w:cs="Arial"/>
          <w:sz w:val="24"/>
          <w:szCs w:val="24"/>
        </w:rPr>
        <w:t xml:space="preserve">Aproveito o ensejo, para externar protestos de estima e consideração. </w:t>
      </w:r>
    </w:p>
    <w:p w14:paraId="432271F5" w14:textId="6D8652DE" w:rsidR="00B25C3C" w:rsidRDefault="00B25C3C" w:rsidP="00B25C3C">
      <w:pPr>
        <w:tabs>
          <w:tab w:val="left" w:pos="-9158"/>
          <w:tab w:val="left" w:pos="-6606"/>
          <w:tab w:val="left" w:pos="-5472"/>
          <w:tab w:val="left" w:pos="17534"/>
          <w:tab w:val="left" w:pos="28973"/>
        </w:tabs>
        <w:spacing w:after="0" w:line="360" w:lineRule="auto"/>
        <w:ind w:left="709" w:firstLine="992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Pejuçara, 13 de janeiro de 2023.</w:t>
      </w:r>
    </w:p>
    <w:p w14:paraId="5525FA5B" w14:textId="2D026647" w:rsidR="00B25C3C" w:rsidRDefault="00B25C3C" w:rsidP="00B25C3C">
      <w:pPr>
        <w:tabs>
          <w:tab w:val="left" w:pos="-9158"/>
          <w:tab w:val="left" w:pos="-6606"/>
          <w:tab w:val="left" w:pos="-5472"/>
          <w:tab w:val="left" w:pos="17534"/>
          <w:tab w:val="left" w:pos="28973"/>
        </w:tabs>
        <w:spacing w:after="0" w:line="360" w:lineRule="auto"/>
        <w:ind w:left="709" w:firstLine="992"/>
        <w:jc w:val="right"/>
        <w:rPr>
          <w:rFonts w:ascii="Arial" w:hAnsi="Arial" w:cs="Arial"/>
          <w:sz w:val="24"/>
          <w:szCs w:val="24"/>
        </w:rPr>
      </w:pPr>
    </w:p>
    <w:p w14:paraId="501A76E0" w14:textId="69E4F242" w:rsidR="00B25C3C" w:rsidRDefault="00B25C3C" w:rsidP="00B25C3C">
      <w:pPr>
        <w:tabs>
          <w:tab w:val="left" w:pos="-9158"/>
          <w:tab w:val="left" w:pos="-6606"/>
          <w:tab w:val="left" w:pos="-5472"/>
          <w:tab w:val="left" w:pos="17534"/>
          <w:tab w:val="left" w:pos="28973"/>
        </w:tabs>
        <w:spacing w:after="0" w:line="360" w:lineRule="auto"/>
        <w:ind w:left="567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FLAVIANA BRANDEMBURG BASSO</w:t>
      </w:r>
    </w:p>
    <w:p w14:paraId="0F2EABA4" w14:textId="3CB30C93" w:rsidR="00B25C3C" w:rsidRDefault="00B25C3C" w:rsidP="00B25C3C">
      <w:pPr>
        <w:tabs>
          <w:tab w:val="left" w:pos="-9158"/>
          <w:tab w:val="left" w:pos="-6606"/>
          <w:tab w:val="left" w:pos="-5472"/>
          <w:tab w:val="left" w:pos="17534"/>
          <w:tab w:val="left" w:pos="28973"/>
        </w:tabs>
        <w:spacing w:after="0" w:line="360" w:lineRule="auto"/>
        <w:ind w:left="567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Prefeita</w:t>
      </w:r>
    </w:p>
    <w:p w14:paraId="1DB01741" w14:textId="77777777" w:rsidR="00BE5D8A" w:rsidRPr="005F1466" w:rsidRDefault="00BE5D8A" w:rsidP="00BE5D8A">
      <w:pPr>
        <w:spacing w:before="120" w:after="120" w:line="360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lastRenderedPageBreak/>
        <w:t xml:space="preserve">TERMO DE </w:t>
      </w:r>
      <w:r w:rsidRPr="005F1466">
        <w:rPr>
          <w:rFonts w:ascii="Arial" w:hAnsi="Arial" w:cs="Arial"/>
          <w:b/>
        </w:rPr>
        <w:t>CONVÊNIO</w:t>
      </w:r>
    </w:p>
    <w:p w14:paraId="0778CCD8" w14:textId="77777777" w:rsidR="00BE5D8A" w:rsidRPr="005F1466" w:rsidRDefault="00BE5D8A" w:rsidP="00BE5D8A">
      <w:pPr>
        <w:spacing w:before="120" w:after="120" w:line="360" w:lineRule="auto"/>
        <w:jc w:val="both"/>
        <w:rPr>
          <w:rFonts w:ascii="Arial" w:hAnsi="Arial" w:cs="Arial"/>
        </w:rPr>
      </w:pPr>
    </w:p>
    <w:p w14:paraId="40571EBC" w14:textId="77777777" w:rsidR="00BE5D8A" w:rsidRPr="005F1466" w:rsidRDefault="00BE5D8A" w:rsidP="00BE5D8A">
      <w:pPr>
        <w:spacing w:before="120" w:after="120" w:line="360" w:lineRule="auto"/>
        <w:ind w:firstLine="851"/>
        <w:jc w:val="both"/>
        <w:rPr>
          <w:rFonts w:ascii="Arial" w:hAnsi="Arial" w:cs="Arial"/>
        </w:rPr>
      </w:pPr>
      <w:r w:rsidRPr="005F1466">
        <w:rPr>
          <w:rFonts w:ascii="Arial" w:hAnsi="Arial" w:cs="Arial"/>
          <w:b/>
          <w:bCs/>
          <w:lang w:eastAsia="pt-BR"/>
        </w:rPr>
        <w:t xml:space="preserve">MUNICÍPIO DE </w:t>
      </w:r>
      <w:r>
        <w:rPr>
          <w:rFonts w:ascii="Arial" w:hAnsi="Arial" w:cs="Arial"/>
          <w:b/>
          <w:bCs/>
          <w:lang w:eastAsia="pt-BR"/>
        </w:rPr>
        <w:t>CRUZ ALTA</w:t>
      </w:r>
      <w:r w:rsidRPr="005F1466">
        <w:rPr>
          <w:rFonts w:ascii="Arial" w:hAnsi="Arial" w:cs="Arial"/>
        </w:rPr>
        <w:t>, Pessoa Jurídica de Direito Público Interno, CNPJ</w:t>
      </w:r>
      <w:r>
        <w:rPr>
          <w:rFonts w:ascii="Arial" w:hAnsi="Arial" w:cs="Arial"/>
        </w:rPr>
        <w:t>/MF</w:t>
      </w:r>
      <w:r w:rsidRPr="005F1466">
        <w:rPr>
          <w:rFonts w:ascii="Arial" w:hAnsi="Arial" w:cs="Arial"/>
        </w:rPr>
        <w:t xml:space="preserve"> n° </w:t>
      </w:r>
      <w:r>
        <w:rPr>
          <w:rFonts w:ascii="Arial" w:hAnsi="Arial" w:cs="Arial"/>
        </w:rPr>
        <w:t>88.775.390/0001-12</w:t>
      </w:r>
      <w:r w:rsidRPr="005F1466">
        <w:rPr>
          <w:rFonts w:ascii="Arial" w:hAnsi="Arial" w:cs="Arial"/>
        </w:rPr>
        <w:t xml:space="preserve">, com sede na </w:t>
      </w:r>
      <w:r>
        <w:rPr>
          <w:rFonts w:ascii="Arial" w:hAnsi="Arial" w:cs="Arial"/>
        </w:rPr>
        <w:t xml:space="preserve">Avenida General Osório, n.º 533, centro, Cruz Alta/RS, CEP 98.005-150, telefone (55) 3321 1300, e-mail </w:t>
      </w:r>
      <w:hyperlink r:id="rId8" w:history="1">
        <w:r w:rsidRPr="00616340">
          <w:rPr>
            <w:rStyle w:val="Hyperlink"/>
            <w:rFonts w:ascii="Arial" w:hAnsi="Arial" w:cs="Arial"/>
            <w:color w:val="auto"/>
            <w:u w:val="none"/>
          </w:rPr>
          <w:t>prefeitura@cruzalta.rs.gov.br</w:t>
        </w:r>
      </w:hyperlink>
      <w:r>
        <w:rPr>
          <w:rFonts w:ascii="Arial" w:hAnsi="Arial" w:cs="Arial"/>
        </w:rPr>
        <w:t xml:space="preserve">, </w:t>
      </w:r>
      <w:r w:rsidRPr="005F1466">
        <w:rPr>
          <w:rFonts w:ascii="Arial" w:hAnsi="Arial" w:cs="Arial"/>
        </w:rPr>
        <w:t>neste ato representado pel</w:t>
      </w:r>
      <w:r>
        <w:rPr>
          <w:rFonts w:ascii="Arial" w:hAnsi="Arial" w:cs="Arial"/>
        </w:rPr>
        <w:t>a</w:t>
      </w:r>
      <w:r w:rsidRPr="005F1466">
        <w:rPr>
          <w:rFonts w:ascii="Arial" w:hAnsi="Arial" w:cs="Arial"/>
        </w:rPr>
        <w:t xml:space="preserve"> Prefeit</w:t>
      </w:r>
      <w:r>
        <w:rPr>
          <w:rFonts w:ascii="Arial" w:hAnsi="Arial" w:cs="Arial"/>
        </w:rPr>
        <w:t xml:space="preserve">a </w:t>
      </w:r>
      <w:r w:rsidRPr="00616340">
        <w:rPr>
          <w:rStyle w:val="Forte"/>
          <w:rFonts w:ascii="Arial" w:hAnsi="Arial" w:cs="Arial"/>
          <w:b w:val="0"/>
          <w:sz w:val="20"/>
          <w:szCs w:val="20"/>
          <w:shd w:val="clear" w:color="auto" w:fill="FFFFFF"/>
        </w:rPr>
        <w:t>PAULA RUBIN FACCO LIBRELOTTO</w:t>
      </w:r>
      <w:r>
        <w:rPr>
          <w:rStyle w:val="Forte"/>
          <w:rFonts w:ascii="Arial" w:hAnsi="Arial" w:cs="Arial"/>
          <w:b w:val="0"/>
          <w:sz w:val="20"/>
          <w:szCs w:val="20"/>
          <w:shd w:val="clear" w:color="auto" w:fill="FFFFFF"/>
        </w:rPr>
        <w:t xml:space="preserve">, </w:t>
      </w:r>
      <w:r w:rsidRPr="005F1466">
        <w:rPr>
          <w:rFonts w:ascii="Arial" w:hAnsi="Arial" w:cs="Arial"/>
        </w:rPr>
        <w:t>brasileir</w:t>
      </w:r>
      <w:r>
        <w:rPr>
          <w:rFonts w:ascii="Arial" w:hAnsi="Arial" w:cs="Arial"/>
        </w:rPr>
        <w:t>a</w:t>
      </w:r>
      <w:r w:rsidRPr="005F1466">
        <w:rPr>
          <w:rFonts w:ascii="Arial" w:hAnsi="Arial" w:cs="Arial"/>
        </w:rPr>
        <w:t xml:space="preserve">, </w:t>
      </w:r>
      <w:r w:rsidRPr="00597F0D">
        <w:rPr>
          <w:rFonts w:ascii="Arial" w:hAnsi="Arial" w:cs="Arial"/>
        </w:rPr>
        <w:t>casada,</w:t>
      </w:r>
      <w:r w:rsidRPr="005F1466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médica, </w:t>
      </w:r>
      <w:r w:rsidRPr="005F1466">
        <w:rPr>
          <w:rFonts w:ascii="Arial" w:hAnsi="Arial" w:cs="Arial"/>
          <w:lang w:eastAsia="pt-BR"/>
        </w:rPr>
        <w:t xml:space="preserve">doravante denominado </w:t>
      </w:r>
      <w:r w:rsidRPr="006A00E1">
        <w:rPr>
          <w:rFonts w:ascii="Arial" w:hAnsi="Arial" w:cs="Arial"/>
          <w:b/>
          <w:lang w:eastAsia="pt-BR"/>
        </w:rPr>
        <w:t>MUNICÍPIO DE</w:t>
      </w:r>
      <w:r>
        <w:rPr>
          <w:rFonts w:ascii="Arial" w:hAnsi="Arial" w:cs="Arial"/>
          <w:lang w:eastAsia="pt-BR"/>
        </w:rPr>
        <w:t xml:space="preserve"> </w:t>
      </w:r>
      <w:r>
        <w:rPr>
          <w:rFonts w:ascii="Arial" w:hAnsi="Arial" w:cs="Arial"/>
          <w:b/>
          <w:bCs/>
          <w:lang w:eastAsia="pt-BR"/>
        </w:rPr>
        <w:t>CRUZ ALTA</w:t>
      </w:r>
      <w:r w:rsidRPr="005F1466">
        <w:rPr>
          <w:rFonts w:ascii="Arial" w:hAnsi="Arial" w:cs="Arial"/>
          <w:b/>
          <w:bCs/>
          <w:lang w:eastAsia="pt-BR"/>
        </w:rPr>
        <w:t xml:space="preserve"> </w:t>
      </w:r>
      <w:r w:rsidRPr="005F1466">
        <w:rPr>
          <w:rFonts w:ascii="Arial" w:hAnsi="Arial" w:cs="Arial"/>
          <w:lang w:eastAsia="pt-BR"/>
        </w:rPr>
        <w:t xml:space="preserve">e </w:t>
      </w:r>
      <w:r>
        <w:rPr>
          <w:rFonts w:ascii="Arial" w:hAnsi="Arial" w:cs="Arial"/>
          <w:lang w:eastAsia="pt-BR"/>
        </w:rPr>
        <w:t xml:space="preserve">o </w:t>
      </w:r>
      <w:r w:rsidRPr="005F1466">
        <w:rPr>
          <w:rFonts w:ascii="Arial" w:hAnsi="Arial" w:cs="Arial"/>
          <w:b/>
          <w:bCs/>
          <w:lang w:eastAsia="pt-BR"/>
        </w:rPr>
        <w:t xml:space="preserve">MUNICÍPIO DE </w:t>
      </w:r>
      <w:r>
        <w:rPr>
          <w:rFonts w:ascii="Arial" w:hAnsi="Arial" w:cs="Arial"/>
          <w:b/>
          <w:bCs/>
          <w:lang w:eastAsia="pt-BR"/>
        </w:rPr>
        <w:t>PEJUÇARA</w:t>
      </w:r>
      <w:r w:rsidRPr="005F1466">
        <w:rPr>
          <w:rFonts w:ascii="Arial" w:hAnsi="Arial" w:cs="Arial"/>
        </w:rPr>
        <w:t>, Pessoa Jurídica de Direito Público Interno, CNPJ</w:t>
      </w:r>
      <w:r>
        <w:rPr>
          <w:rFonts w:ascii="Arial" w:hAnsi="Arial" w:cs="Arial"/>
        </w:rPr>
        <w:t>/MF</w:t>
      </w:r>
      <w:r w:rsidRPr="005F1466">
        <w:rPr>
          <w:rFonts w:ascii="Arial" w:hAnsi="Arial" w:cs="Arial"/>
        </w:rPr>
        <w:t xml:space="preserve"> n° </w:t>
      </w:r>
      <w:r>
        <w:rPr>
          <w:rFonts w:ascii="Arial" w:hAnsi="Arial" w:cs="Arial"/>
        </w:rPr>
        <w:t xml:space="preserve">18.566.188/0001-18, </w:t>
      </w:r>
      <w:r w:rsidRPr="005F1466">
        <w:rPr>
          <w:rFonts w:ascii="Arial" w:hAnsi="Arial" w:cs="Arial"/>
        </w:rPr>
        <w:t xml:space="preserve">com sede na </w:t>
      </w:r>
      <w:r>
        <w:rPr>
          <w:rFonts w:ascii="Arial" w:hAnsi="Arial" w:cs="Arial"/>
        </w:rPr>
        <w:t xml:space="preserve">Rua Getúlio Vargas, n.º 597, centro, Pejuçara/RS, CEP 98.270-000, telefone (55) 3377 1200, e-mail gabinete@pejucara.rs.gov.br, neste ato representado pela Prefeita FLAVIANA BRANDEMBURG BASSO, brasileira, casada, advogada, doravante denominado </w:t>
      </w:r>
      <w:r w:rsidRPr="006A00E1">
        <w:rPr>
          <w:rFonts w:ascii="Arial" w:hAnsi="Arial" w:cs="Arial"/>
          <w:b/>
        </w:rPr>
        <w:t xml:space="preserve">MUNICÍPIO DE </w:t>
      </w:r>
      <w:r>
        <w:rPr>
          <w:rFonts w:ascii="Arial" w:hAnsi="Arial" w:cs="Arial"/>
          <w:b/>
          <w:bCs/>
          <w:lang w:eastAsia="pt-BR"/>
        </w:rPr>
        <w:t xml:space="preserve">PEJUÇARA, </w:t>
      </w:r>
      <w:r w:rsidRPr="0004731B">
        <w:rPr>
          <w:rFonts w:ascii="Arial" w:hAnsi="Arial" w:cs="Arial"/>
          <w:bCs/>
          <w:lang w:eastAsia="pt-BR"/>
        </w:rPr>
        <w:t>respectivamente</w:t>
      </w:r>
      <w:r>
        <w:rPr>
          <w:rFonts w:ascii="Arial" w:hAnsi="Arial" w:cs="Arial"/>
          <w:b/>
          <w:bCs/>
          <w:lang w:eastAsia="pt-BR"/>
        </w:rPr>
        <w:t xml:space="preserve"> </w:t>
      </w:r>
      <w:r w:rsidRPr="0004731B">
        <w:rPr>
          <w:rFonts w:ascii="Arial" w:hAnsi="Arial" w:cs="Arial"/>
          <w:bCs/>
          <w:lang w:eastAsia="pt-BR"/>
        </w:rPr>
        <w:t>a</w:t>
      </w:r>
      <w:r>
        <w:rPr>
          <w:rFonts w:ascii="Arial" w:hAnsi="Arial" w:cs="Arial"/>
          <w:bCs/>
          <w:lang w:eastAsia="pt-BR"/>
        </w:rPr>
        <w:t xml:space="preserve">utorizados pelas Leis Municipais n.ºs </w:t>
      </w:r>
      <w:r w:rsidRPr="0004731B">
        <w:rPr>
          <w:rFonts w:ascii="Arial" w:hAnsi="Arial" w:cs="Arial"/>
          <w:bCs/>
          <w:highlight w:val="yellow"/>
          <w:lang w:eastAsia="pt-BR"/>
        </w:rPr>
        <w:t>xxxxxx e yyyyyy</w:t>
      </w:r>
      <w:r>
        <w:rPr>
          <w:rFonts w:ascii="Arial" w:hAnsi="Arial" w:cs="Arial"/>
          <w:bCs/>
          <w:lang w:eastAsia="pt-BR"/>
        </w:rPr>
        <w:t xml:space="preserve">, com anuência do </w:t>
      </w:r>
      <w:r w:rsidRPr="00D5015F">
        <w:rPr>
          <w:rFonts w:ascii="Arial" w:hAnsi="Arial" w:cs="Arial"/>
          <w:b/>
          <w:bCs/>
          <w:lang w:eastAsia="pt-BR"/>
        </w:rPr>
        <w:t>DEPARTAMENTO AUTÔNOMO DE ESTRADAS DE RODAGEM – DAER</w:t>
      </w:r>
      <w:r>
        <w:rPr>
          <w:rFonts w:ascii="Arial" w:hAnsi="Arial" w:cs="Arial"/>
          <w:bCs/>
          <w:lang w:eastAsia="pt-BR"/>
        </w:rPr>
        <w:t xml:space="preserve">, Autarquia Estadual com Personalidade Jurídica de Direito Público, CNPJ/MF nº 92.883.834/0001-00, com sede na Avenida Borges de Medeiros, nº 1.555, Praia de Belas, Porto Alegre/RS, CEP 90.110-150, telefone (51) 3210 5039, neste ato representado pelo Presidente </w:t>
      </w:r>
      <w:r w:rsidRPr="00597F0D">
        <w:rPr>
          <w:rFonts w:ascii="Arial" w:hAnsi="Arial" w:cs="Arial"/>
          <w:bCs/>
          <w:lang w:eastAsia="pt-BR"/>
        </w:rPr>
        <w:t>LUCIANO FAUSTINO DA SILVA,</w:t>
      </w:r>
      <w:r>
        <w:rPr>
          <w:rFonts w:ascii="Arial" w:hAnsi="Arial" w:cs="Arial"/>
          <w:bCs/>
          <w:lang w:eastAsia="pt-BR"/>
        </w:rPr>
        <w:t xml:space="preserve"> </w:t>
      </w:r>
      <w:r w:rsidRPr="005F1466">
        <w:rPr>
          <w:rFonts w:ascii="Arial" w:hAnsi="Arial" w:cs="Arial"/>
        </w:rPr>
        <w:t xml:space="preserve">celebram o presente </w:t>
      </w:r>
      <w:r w:rsidRPr="0004731B">
        <w:rPr>
          <w:rFonts w:ascii="Arial" w:hAnsi="Arial" w:cs="Arial"/>
        </w:rPr>
        <w:t>CONVÊNIO</w:t>
      </w:r>
      <w:r w:rsidRPr="005F1466">
        <w:rPr>
          <w:rFonts w:ascii="Arial" w:hAnsi="Arial" w:cs="Arial"/>
        </w:rPr>
        <w:t xml:space="preserve">, </w:t>
      </w:r>
      <w:r>
        <w:rPr>
          <w:rFonts w:ascii="Arial" w:hAnsi="Arial" w:cs="Arial"/>
        </w:rPr>
        <w:t xml:space="preserve">nos termos e condições estabelecidos nas </w:t>
      </w:r>
      <w:r w:rsidRPr="005F1466">
        <w:rPr>
          <w:rFonts w:ascii="Arial" w:hAnsi="Arial" w:cs="Arial"/>
        </w:rPr>
        <w:t>cláusulas seguintes:</w:t>
      </w:r>
    </w:p>
    <w:p w14:paraId="6942E8D6" w14:textId="77777777" w:rsidR="00BE5D8A" w:rsidRPr="005F1466" w:rsidRDefault="00BE5D8A" w:rsidP="00BE5D8A">
      <w:pPr>
        <w:spacing w:before="120" w:after="120" w:line="360" w:lineRule="auto"/>
        <w:jc w:val="both"/>
        <w:rPr>
          <w:rFonts w:ascii="Arial" w:hAnsi="Arial" w:cs="Arial"/>
          <w:color w:val="000000"/>
        </w:rPr>
      </w:pPr>
      <w:r w:rsidRPr="005F1466">
        <w:rPr>
          <w:rFonts w:ascii="Arial" w:hAnsi="Arial" w:cs="Arial"/>
          <w:b/>
          <w:bCs/>
          <w:color w:val="000000"/>
        </w:rPr>
        <w:t>CLÁUSULA PRIMEIRA – OBJETO</w:t>
      </w:r>
    </w:p>
    <w:p w14:paraId="11515220" w14:textId="0AADB4D4" w:rsidR="00BE5D8A" w:rsidRPr="00BE5D8A" w:rsidRDefault="00BE5D8A" w:rsidP="00597F0D">
      <w:pPr>
        <w:tabs>
          <w:tab w:val="left" w:pos="-9158"/>
          <w:tab w:val="left" w:pos="-6606"/>
          <w:tab w:val="left" w:pos="-5472"/>
          <w:tab w:val="left" w:pos="17534"/>
          <w:tab w:val="left" w:pos="28973"/>
        </w:tabs>
        <w:spacing w:after="0" w:line="36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5F1466">
        <w:rPr>
          <w:rFonts w:ascii="Arial" w:hAnsi="Arial" w:cs="Arial"/>
        </w:rPr>
        <w:t xml:space="preserve">O presente convênio tem por objeto </w:t>
      </w:r>
      <w:r w:rsidRPr="005F1466">
        <w:rPr>
          <w:rFonts w:ascii="Arial" w:hAnsi="Arial" w:cs="Arial"/>
          <w:shd w:val="clear" w:color="auto" w:fill="FFFFFF"/>
        </w:rPr>
        <w:t xml:space="preserve">a </w:t>
      </w:r>
      <w:r>
        <w:rPr>
          <w:rFonts w:ascii="Arial" w:hAnsi="Arial" w:cs="Arial"/>
          <w:shd w:val="clear" w:color="auto" w:fill="FFFFFF"/>
        </w:rPr>
        <w:t>execução indireta de obra pública sob o regime de empreitada por preço global, especificamente a edificação de ponte em concreto armado sobre o Rio Cambará, divisa dos Municípios de Cruz Alta e Pejuçara, com dimensões de 7,40m de largura e 48m de comprimento, cuja estrada de rodagem corresponde a Rodovia Estadual, conforme plano de trabalho, projeto e documentação técnica anexada e integrante deste instrumento, perfazendo um custo total aproximado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hd w:val="clear" w:color="auto" w:fill="FFFFFF"/>
        </w:rPr>
        <w:t xml:space="preserve">de R$ 979.438,51 (novecentos e setenta e nove mil, quatrocentos e trinta e oito reais, cinquenta e um centavos). </w:t>
      </w:r>
    </w:p>
    <w:p w14:paraId="77C84294" w14:textId="77777777" w:rsidR="00BE5D8A" w:rsidRPr="005F1466" w:rsidRDefault="00BE5D8A" w:rsidP="00BE5D8A">
      <w:pPr>
        <w:widowControl w:val="0"/>
        <w:spacing w:before="120" w:after="120" w:line="360" w:lineRule="auto"/>
        <w:jc w:val="both"/>
        <w:rPr>
          <w:rFonts w:ascii="Arial" w:hAnsi="Arial" w:cs="Arial"/>
        </w:rPr>
      </w:pPr>
      <w:r w:rsidRPr="005F1466">
        <w:rPr>
          <w:rFonts w:ascii="Arial" w:hAnsi="Arial" w:cs="Arial"/>
          <w:b/>
          <w:bCs/>
          <w:highlight w:val="white"/>
        </w:rPr>
        <w:t>CLÁUSULA SEGUNDA – EXECUÇÃO</w:t>
      </w:r>
    </w:p>
    <w:p w14:paraId="58AF275E" w14:textId="77777777" w:rsidR="00BE5D8A" w:rsidRDefault="00BE5D8A" w:rsidP="00BE5D8A">
      <w:pPr>
        <w:widowControl w:val="0"/>
        <w:tabs>
          <w:tab w:val="left" w:pos="851"/>
        </w:tabs>
        <w:spacing w:before="120" w:after="120" w:line="360" w:lineRule="auto"/>
        <w:jc w:val="both"/>
        <w:rPr>
          <w:rFonts w:ascii="Arial" w:hAnsi="Arial" w:cs="Arial"/>
          <w:highlight w:val="white"/>
        </w:rPr>
      </w:pPr>
      <w:r w:rsidRPr="005F1466">
        <w:rPr>
          <w:rFonts w:ascii="Arial" w:hAnsi="Arial" w:cs="Arial"/>
          <w:highlight w:val="white"/>
        </w:rPr>
        <w:tab/>
        <w:t xml:space="preserve">O objeto deste convênio </w:t>
      </w:r>
      <w:r>
        <w:rPr>
          <w:rFonts w:ascii="Arial" w:hAnsi="Arial" w:cs="Arial"/>
          <w:highlight w:val="white"/>
        </w:rPr>
        <w:t xml:space="preserve">será executado de acordo com o plano de trabalho e a documentação técnica de engenharia que o instrui, mediante o aporte de recursos financeiros do Ministério da Agricultura, Pecuária e Abastecimento, com interveniência da Caixa Econômica Federal, na ordem de R$ 668.500,00 (seiscentos e sessenta e oito mil e quinhentos reais), a ser captado exclusivamente sob </w:t>
      </w:r>
      <w:r>
        <w:rPr>
          <w:rFonts w:ascii="Arial" w:hAnsi="Arial" w:cs="Arial"/>
          <w:highlight w:val="white"/>
        </w:rPr>
        <w:lastRenderedPageBreak/>
        <w:t>a responsabilidade do MUNICÍPIO DE PEJUÇARA, acrescido do equivalente à contrapartida pela realização da obra, que nesta data totaliza R$ 310.938,51 (trezentos e dez mil, novecentos e trinta e oito reais e cinquenta e um centavos), a ser repassada pelo MUNICÍPIO DE CRUZ ALTA.</w:t>
      </w:r>
    </w:p>
    <w:p w14:paraId="528627E0" w14:textId="77777777" w:rsidR="00BE5D8A" w:rsidRPr="005F1466" w:rsidRDefault="00BE5D8A" w:rsidP="00BE5D8A">
      <w:pPr>
        <w:spacing w:before="120" w:after="120" w:line="360" w:lineRule="auto"/>
        <w:jc w:val="both"/>
        <w:rPr>
          <w:rFonts w:ascii="Arial" w:eastAsia="Times New Roman" w:hAnsi="Arial" w:cs="Arial"/>
          <w:b/>
          <w:color w:val="000000"/>
          <w:lang w:eastAsia="pt-BR"/>
        </w:rPr>
      </w:pPr>
      <w:r w:rsidRPr="005F1466">
        <w:rPr>
          <w:rFonts w:ascii="Arial" w:eastAsia="Times New Roman" w:hAnsi="Arial" w:cs="Arial"/>
          <w:b/>
          <w:color w:val="000000"/>
          <w:lang w:eastAsia="pt-BR"/>
        </w:rPr>
        <w:t>CLÁUSULA TERCEIRA – GESTÃO</w:t>
      </w:r>
    </w:p>
    <w:p w14:paraId="7FB49756" w14:textId="77777777" w:rsidR="00BE5D8A" w:rsidRDefault="00BE5D8A" w:rsidP="00BE5D8A">
      <w:pPr>
        <w:widowControl w:val="0"/>
        <w:tabs>
          <w:tab w:val="left" w:pos="851"/>
        </w:tabs>
        <w:spacing w:before="120" w:after="120" w:line="360" w:lineRule="auto"/>
        <w:jc w:val="both"/>
        <w:rPr>
          <w:rFonts w:ascii="Arial" w:eastAsia="Times New Roman" w:hAnsi="Arial" w:cs="Arial"/>
          <w:color w:val="000000"/>
          <w:lang w:eastAsia="pt-BR"/>
        </w:rPr>
      </w:pPr>
      <w:r w:rsidRPr="005F1466">
        <w:rPr>
          <w:rFonts w:ascii="Arial" w:eastAsia="Times New Roman" w:hAnsi="Arial" w:cs="Arial"/>
          <w:color w:val="000000"/>
          <w:lang w:eastAsia="pt-BR"/>
        </w:rPr>
        <w:tab/>
        <w:t xml:space="preserve">De parte do </w:t>
      </w:r>
      <w:r>
        <w:rPr>
          <w:rFonts w:ascii="Arial" w:hAnsi="Arial" w:cs="Arial"/>
          <w:highlight w:val="white"/>
        </w:rPr>
        <w:t xml:space="preserve">MUNICÍPIO DE CRUZ ALTA </w:t>
      </w:r>
      <w:r w:rsidRPr="005F1466">
        <w:rPr>
          <w:rFonts w:ascii="Arial" w:eastAsia="Times New Roman" w:hAnsi="Arial" w:cs="Arial"/>
          <w:color w:val="000000"/>
          <w:lang w:eastAsia="pt-BR"/>
        </w:rPr>
        <w:t xml:space="preserve">este </w:t>
      </w:r>
      <w:r>
        <w:rPr>
          <w:rFonts w:ascii="Arial" w:eastAsia="Times New Roman" w:hAnsi="Arial" w:cs="Arial"/>
          <w:color w:val="000000"/>
          <w:lang w:eastAsia="pt-BR"/>
        </w:rPr>
        <w:t>c</w:t>
      </w:r>
      <w:r w:rsidRPr="005F1466">
        <w:rPr>
          <w:rFonts w:ascii="Arial" w:eastAsia="Times New Roman" w:hAnsi="Arial" w:cs="Arial"/>
          <w:color w:val="000000"/>
          <w:lang w:eastAsia="pt-BR"/>
        </w:rPr>
        <w:t xml:space="preserve">onvênio será gerido e fiscalizado pelo servidor </w:t>
      </w:r>
      <w:r w:rsidRPr="00F3283B">
        <w:rPr>
          <w:rFonts w:ascii="Arial" w:eastAsia="Times New Roman" w:hAnsi="Arial" w:cs="Arial"/>
          <w:color w:val="000000"/>
          <w:highlight w:val="yellow"/>
          <w:lang w:eastAsia="pt-BR"/>
        </w:rPr>
        <w:t>xxxxxxxxxxxx</w:t>
      </w:r>
      <w:r w:rsidRPr="005F1466">
        <w:rPr>
          <w:rFonts w:ascii="Arial" w:eastAsia="Times New Roman" w:hAnsi="Arial" w:cs="Arial"/>
          <w:color w:val="000000"/>
          <w:lang w:eastAsia="pt-BR"/>
        </w:rPr>
        <w:t>.</w:t>
      </w:r>
    </w:p>
    <w:p w14:paraId="4E1EABB6" w14:textId="77777777" w:rsidR="00BE5D8A" w:rsidRDefault="00BE5D8A" w:rsidP="00BE5D8A">
      <w:pPr>
        <w:widowControl w:val="0"/>
        <w:tabs>
          <w:tab w:val="left" w:pos="851"/>
        </w:tabs>
        <w:spacing w:before="120" w:after="120" w:line="360" w:lineRule="auto"/>
        <w:jc w:val="both"/>
        <w:rPr>
          <w:rFonts w:ascii="Arial" w:hAnsi="Arial" w:cs="Arial"/>
          <w:highlight w:val="white"/>
        </w:rPr>
      </w:pPr>
      <w:r>
        <w:rPr>
          <w:rFonts w:ascii="Arial" w:eastAsia="Times New Roman" w:hAnsi="Arial" w:cs="Arial"/>
          <w:color w:val="000000"/>
          <w:lang w:eastAsia="pt-BR"/>
        </w:rPr>
        <w:tab/>
        <w:t xml:space="preserve">De parte do </w:t>
      </w:r>
      <w:r>
        <w:rPr>
          <w:rFonts w:ascii="Arial" w:hAnsi="Arial" w:cs="Arial"/>
          <w:highlight w:val="white"/>
        </w:rPr>
        <w:t>MUNICÍPIO DE PEJUÇARA este convênio será gerido e fiscalizado pelo servidor</w:t>
      </w:r>
      <w:r w:rsidRPr="00F3283B">
        <w:rPr>
          <w:rFonts w:ascii="Arial" w:hAnsi="Arial" w:cs="Arial"/>
          <w:highlight w:val="yellow"/>
        </w:rPr>
        <w:t xml:space="preserve"> yyyyyyyyyyy</w:t>
      </w:r>
      <w:r>
        <w:rPr>
          <w:rFonts w:ascii="Arial" w:hAnsi="Arial" w:cs="Arial"/>
          <w:highlight w:val="white"/>
        </w:rPr>
        <w:t>.</w:t>
      </w:r>
    </w:p>
    <w:p w14:paraId="09AE4D7F" w14:textId="77777777" w:rsidR="00BE5D8A" w:rsidRPr="005F1466" w:rsidRDefault="00BE5D8A" w:rsidP="00BE5D8A">
      <w:pPr>
        <w:spacing w:before="120" w:after="120" w:line="360" w:lineRule="auto"/>
        <w:jc w:val="both"/>
        <w:rPr>
          <w:rFonts w:ascii="Arial" w:eastAsia="Times New Roman" w:hAnsi="Arial" w:cs="Arial"/>
          <w:b/>
          <w:color w:val="000000"/>
          <w:lang w:eastAsia="pt-BR"/>
        </w:rPr>
      </w:pPr>
      <w:r w:rsidRPr="005F1466">
        <w:rPr>
          <w:rFonts w:ascii="Arial" w:eastAsia="Times New Roman" w:hAnsi="Arial" w:cs="Arial"/>
          <w:b/>
          <w:color w:val="000000"/>
          <w:lang w:eastAsia="pt-BR"/>
        </w:rPr>
        <w:t xml:space="preserve">CLÁUSULA QUARTA – OBRIGAÇÕES DO </w:t>
      </w:r>
      <w:r>
        <w:rPr>
          <w:rFonts w:ascii="Arial" w:eastAsia="Times New Roman" w:hAnsi="Arial" w:cs="Arial"/>
          <w:b/>
          <w:color w:val="000000"/>
          <w:lang w:eastAsia="pt-BR"/>
        </w:rPr>
        <w:t>MUNICÍPIO DE CRUZ ALTA</w:t>
      </w:r>
    </w:p>
    <w:p w14:paraId="7EDFB595" w14:textId="77777777" w:rsidR="00BE5D8A" w:rsidRPr="005F1466" w:rsidRDefault="00BE5D8A" w:rsidP="00BE5D8A">
      <w:pPr>
        <w:tabs>
          <w:tab w:val="left" w:pos="851"/>
        </w:tabs>
        <w:spacing w:before="120" w:after="120" w:line="360" w:lineRule="auto"/>
        <w:jc w:val="both"/>
        <w:rPr>
          <w:rFonts w:ascii="Arial" w:eastAsia="Times New Roman" w:hAnsi="Arial" w:cs="Arial"/>
          <w:bCs/>
          <w:color w:val="000000"/>
          <w:lang w:eastAsia="pt-BR"/>
        </w:rPr>
      </w:pPr>
      <w:r w:rsidRPr="005F1466">
        <w:rPr>
          <w:rFonts w:ascii="Arial" w:eastAsia="Times New Roman" w:hAnsi="Arial" w:cs="Arial"/>
          <w:bCs/>
          <w:color w:val="000000"/>
          <w:lang w:eastAsia="pt-BR"/>
        </w:rPr>
        <w:tab/>
        <w:t xml:space="preserve">São obrigações do </w:t>
      </w:r>
      <w:r>
        <w:rPr>
          <w:rFonts w:ascii="Arial" w:eastAsia="Times New Roman" w:hAnsi="Arial" w:cs="Arial"/>
          <w:bCs/>
          <w:color w:val="000000"/>
          <w:lang w:eastAsia="pt-BR"/>
        </w:rPr>
        <w:t>MUNICÍPIO DE CRUZ ALTA</w:t>
      </w:r>
      <w:r w:rsidRPr="005F1466">
        <w:rPr>
          <w:rFonts w:ascii="Arial" w:eastAsia="Times New Roman" w:hAnsi="Arial" w:cs="Arial"/>
          <w:bCs/>
          <w:color w:val="000000"/>
          <w:lang w:eastAsia="pt-BR"/>
        </w:rPr>
        <w:t>:</w:t>
      </w:r>
    </w:p>
    <w:p w14:paraId="67461B06" w14:textId="77777777" w:rsidR="00BE5D8A" w:rsidRPr="005F1466" w:rsidRDefault="00BE5D8A" w:rsidP="00BE5D8A">
      <w:pPr>
        <w:tabs>
          <w:tab w:val="left" w:pos="851"/>
        </w:tabs>
        <w:spacing w:before="120" w:after="120" w:line="360" w:lineRule="auto"/>
        <w:jc w:val="both"/>
        <w:rPr>
          <w:rFonts w:ascii="Arial" w:eastAsia="Times New Roman" w:hAnsi="Arial" w:cs="Arial"/>
          <w:color w:val="000000"/>
          <w:lang w:eastAsia="pt-BR"/>
        </w:rPr>
      </w:pPr>
      <w:r w:rsidRPr="005F1466">
        <w:rPr>
          <w:rFonts w:ascii="Arial" w:eastAsia="Times New Roman" w:hAnsi="Arial" w:cs="Arial"/>
          <w:color w:val="000000"/>
          <w:lang w:eastAsia="pt-BR"/>
        </w:rPr>
        <w:t xml:space="preserve">4.1 </w:t>
      </w:r>
      <w:r w:rsidRPr="005F1466">
        <w:rPr>
          <w:rFonts w:ascii="Arial" w:eastAsia="Times New Roman" w:hAnsi="Arial" w:cs="Arial"/>
          <w:color w:val="000000"/>
          <w:lang w:eastAsia="pt-BR"/>
        </w:rPr>
        <w:tab/>
      </w:r>
      <w:r>
        <w:rPr>
          <w:rFonts w:ascii="Arial" w:eastAsia="Times New Roman" w:hAnsi="Arial" w:cs="Arial"/>
          <w:color w:val="000000"/>
          <w:lang w:eastAsia="pt-BR"/>
        </w:rPr>
        <w:t xml:space="preserve">fornecer, mediante transferência bancária em favor do MUNICÍPIO DE PEJUÇARA, </w:t>
      </w:r>
      <w:r w:rsidRPr="005F1466">
        <w:rPr>
          <w:rFonts w:ascii="Arial" w:eastAsia="Times New Roman" w:hAnsi="Arial" w:cs="Arial"/>
          <w:color w:val="000000"/>
          <w:lang w:eastAsia="pt-BR"/>
        </w:rPr>
        <w:t xml:space="preserve">os recursos </w:t>
      </w:r>
      <w:r>
        <w:rPr>
          <w:rFonts w:ascii="Arial" w:eastAsia="Times New Roman" w:hAnsi="Arial" w:cs="Arial"/>
          <w:color w:val="000000"/>
          <w:lang w:eastAsia="pt-BR"/>
        </w:rPr>
        <w:t xml:space="preserve">financeiros equivalentes à contrapartida utilizada junto ao </w:t>
      </w:r>
      <w:r>
        <w:rPr>
          <w:rFonts w:ascii="Arial" w:hAnsi="Arial" w:cs="Arial"/>
          <w:highlight w:val="white"/>
        </w:rPr>
        <w:t>Ministério da Agricultura, Pecuária e Abastecimento, com interveniência da Caixa Econômica Federal</w:t>
      </w:r>
      <w:r>
        <w:rPr>
          <w:rFonts w:ascii="Arial" w:hAnsi="Arial" w:cs="Arial"/>
        </w:rPr>
        <w:t>,</w:t>
      </w:r>
      <w:r>
        <w:rPr>
          <w:rFonts w:ascii="Arial" w:eastAsia="Times New Roman" w:hAnsi="Arial" w:cs="Arial"/>
          <w:color w:val="000000"/>
          <w:lang w:eastAsia="pt-BR"/>
        </w:rPr>
        <w:t xml:space="preserve"> exclusivamente na realização da obra de engenharia, nesta data fixada em </w:t>
      </w:r>
      <w:r>
        <w:rPr>
          <w:rFonts w:ascii="Arial" w:hAnsi="Arial" w:cs="Arial"/>
          <w:highlight w:val="white"/>
        </w:rPr>
        <w:t>R$ 310.938,51 (trezentos e dez mil, novecentos e trinta e oito reais e cinquenta e um centavos)</w:t>
      </w:r>
      <w:r w:rsidRPr="005F1466">
        <w:rPr>
          <w:rFonts w:ascii="Arial" w:eastAsia="Times New Roman" w:hAnsi="Arial" w:cs="Arial"/>
          <w:color w:val="000000"/>
          <w:lang w:eastAsia="pt-BR"/>
        </w:rPr>
        <w:t>;</w:t>
      </w:r>
    </w:p>
    <w:p w14:paraId="7476BF69" w14:textId="0ADC60BA" w:rsidR="00BE5D8A" w:rsidRDefault="00BE5D8A" w:rsidP="00597F0D">
      <w:pPr>
        <w:tabs>
          <w:tab w:val="left" w:pos="-9158"/>
          <w:tab w:val="left" w:pos="-6606"/>
          <w:tab w:val="left" w:pos="-5472"/>
          <w:tab w:val="left" w:pos="17534"/>
          <w:tab w:val="left" w:pos="28973"/>
        </w:tabs>
        <w:spacing w:after="0" w:line="360" w:lineRule="auto"/>
        <w:jc w:val="both"/>
        <w:rPr>
          <w:rFonts w:ascii="Arial" w:eastAsia="Times New Roman" w:hAnsi="Arial" w:cs="Arial"/>
          <w:color w:val="000000"/>
          <w:lang w:eastAsia="pt-BR"/>
        </w:rPr>
      </w:pPr>
      <w:r w:rsidRPr="005F1466">
        <w:rPr>
          <w:rFonts w:ascii="Arial" w:eastAsia="Times New Roman" w:hAnsi="Arial" w:cs="Arial"/>
          <w:color w:val="000000"/>
          <w:lang w:eastAsia="pt-BR"/>
        </w:rPr>
        <w:t>4.2</w:t>
      </w:r>
      <w:r>
        <w:rPr>
          <w:rFonts w:ascii="Arial" w:eastAsia="Times New Roman" w:hAnsi="Arial" w:cs="Arial"/>
          <w:color w:val="000000"/>
          <w:lang w:eastAsia="pt-BR"/>
        </w:rPr>
        <w:t xml:space="preserve"> promover os ajustes internos, a incluir aditamento a este convênio, adequações orçamentárias, financeiras e legislativas, necessários à ampliação ou à redução do valor que corresponder à contrapartida de recursos para realização da obra, a ser definido por ocasião da finalização do processo licitatório pelo MUNICÍPIO DE PEJUÇARA e por ocasião da execução de contrato administrativo e seus eventuais aditivos, a serem celebrados com empresa contratada para a terceirização dos serviços de execução da obra de engenharia voltada a construção da ponte.   </w:t>
      </w:r>
    </w:p>
    <w:p w14:paraId="0A9A0D25" w14:textId="77777777" w:rsidR="00BE5D8A" w:rsidRPr="005F1466" w:rsidRDefault="00BE5D8A" w:rsidP="00BE5D8A">
      <w:pPr>
        <w:tabs>
          <w:tab w:val="left" w:pos="851"/>
        </w:tabs>
        <w:spacing w:before="120" w:after="120" w:line="360" w:lineRule="auto"/>
        <w:jc w:val="both"/>
        <w:rPr>
          <w:rFonts w:ascii="Arial" w:eastAsia="Times New Roman" w:hAnsi="Arial" w:cs="Arial"/>
          <w:color w:val="000000"/>
          <w:lang w:eastAsia="pt-BR"/>
        </w:rPr>
      </w:pPr>
      <w:r w:rsidRPr="005F1466">
        <w:rPr>
          <w:rFonts w:ascii="Arial" w:eastAsia="Times New Roman" w:hAnsi="Arial" w:cs="Arial"/>
          <w:color w:val="000000"/>
          <w:lang w:eastAsia="pt-BR"/>
        </w:rPr>
        <w:t>acompanhar e fiscalizar a execução deste termo de convênio;</w:t>
      </w:r>
    </w:p>
    <w:p w14:paraId="52F6EA6E" w14:textId="77777777" w:rsidR="00BE5D8A" w:rsidRDefault="00BE5D8A" w:rsidP="00BE5D8A">
      <w:pPr>
        <w:tabs>
          <w:tab w:val="left" w:pos="851"/>
        </w:tabs>
        <w:spacing w:before="120" w:after="120" w:line="360" w:lineRule="auto"/>
        <w:jc w:val="both"/>
        <w:rPr>
          <w:rFonts w:ascii="Arial" w:eastAsia="Times New Roman" w:hAnsi="Arial" w:cs="Arial"/>
          <w:color w:val="000000"/>
          <w:lang w:eastAsia="pt-BR"/>
        </w:rPr>
      </w:pPr>
      <w:r w:rsidRPr="005F1466">
        <w:rPr>
          <w:rFonts w:ascii="Arial" w:eastAsia="Times New Roman" w:hAnsi="Arial" w:cs="Arial"/>
          <w:color w:val="000000"/>
          <w:lang w:eastAsia="pt-BR"/>
        </w:rPr>
        <w:t>4.3</w:t>
      </w:r>
      <w:r w:rsidRPr="005F1466">
        <w:rPr>
          <w:rFonts w:ascii="Arial" w:eastAsia="Times New Roman" w:hAnsi="Arial" w:cs="Arial"/>
          <w:color w:val="000000"/>
          <w:lang w:eastAsia="pt-BR"/>
        </w:rPr>
        <w:tab/>
      </w:r>
      <w:r>
        <w:rPr>
          <w:rFonts w:ascii="Arial" w:eastAsia="Times New Roman" w:hAnsi="Arial" w:cs="Arial"/>
          <w:color w:val="000000"/>
          <w:lang w:eastAsia="pt-BR"/>
        </w:rPr>
        <w:t>promover serviços de terraplenagem e adequações do solo, assim como realizar a supressão da vegetação na circunscrição do seu território;</w:t>
      </w:r>
    </w:p>
    <w:p w14:paraId="658C5B52" w14:textId="77777777" w:rsidR="00BE5D8A" w:rsidRDefault="00BE5D8A" w:rsidP="00BE5D8A">
      <w:pPr>
        <w:tabs>
          <w:tab w:val="left" w:pos="851"/>
        </w:tabs>
        <w:spacing w:before="120" w:after="120" w:line="360" w:lineRule="auto"/>
        <w:jc w:val="both"/>
        <w:rPr>
          <w:rFonts w:ascii="Arial" w:eastAsia="Times New Roman" w:hAnsi="Arial" w:cs="Arial"/>
          <w:color w:val="000000"/>
          <w:lang w:eastAsia="pt-BR"/>
        </w:rPr>
      </w:pPr>
      <w:r>
        <w:rPr>
          <w:rFonts w:ascii="Arial" w:eastAsia="Times New Roman" w:hAnsi="Arial" w:cs="Arial"/>
          <w:color w:val="000000"/>
          <w:lang w:eastAsia="pt-BR"/>
        </w:rPr>
        <w:t xml:space="preserve">4.4 </w:t>
      </w:r>
      <w:r>
        <w:rPr>
          <w:rFonts w:ascii="Arial" w:eastAsia="Times New Roman" w:hAnsi="Arial" w:cs="Arial"/>
          <w:color w:val="000000"/>
          <w:lang w:eastAsia="pt-BR"/>
        </w:rPr>
        <w:tab/>
        <w:t>promover ou obter a devida licença ambiental para a realização da obra na circunscrição do seu território, a incluir supressão de vegetação e todo o necessário à implantação do projeto arquitetônico da ponte;</w:t>
      </w:r>
    </w:p>
    <w:p w14:paraId="54983F11" w14:textId="77777777" w:rsidR="00BE5D8A" w:rsidRDefault="00BE5D8A" w:rsidP="00BE5D8A">
      <w:pPr>
        <w:tabs>
          <w:tab w:val="left" w:pos="851"/>
        </w:tabs>
        <w:spacing w:before="120" w:after="120" w:line="360" w:lineRule="auto"/>
        <w:jc w:val="both"/>
        <w:rPr>
          <w:rFonts w:ascii="Arial" w:eastAsia="Times New Roman" w:hAnsi="Arial" w:cs="Arial"/>
          <w:color w:val="000000"/>
          <w:lang w:eastAsia="pt-BR"/>
        </w:rPr>
      </w:pPr>
      <w:r>
        <w:rPr>
          <w:rFonts w:ascii="Arial" w:eastAsia="Times New Roman" w:hAnsi="Arial" w:cs="Arial"/>
          <w:color w:val="000000"/>
          <w:lang w:eastAsia="pt-BR"/>
        </w:rPr>
        <w:t xml:space="preserve">4.5 </w:t>
      </w:r>
      <w:r>
        <w:rPr>
          <w:rFonts w:ascii="Arial" w:eastAsia="Times New Roman" w:hAnsi="Arial" w:cs="Arial"/>
          <w:color w:val="000000"/>
          <w:lang w:eastAsia="pt-BR"/>
        </w:rPr>
        <w:tab/>
        <w:t>fornecer documentação ao MUNICÍPIO DE PEJUÇARA, necessária à obtenção de recursos financeiros e à plena execução da obra;</w:t>
      </w:r>
    </w:p>
    <w:p w14:paraId="6FB846B0" w14:textId="77777777" w:rsidR="00BE5D8A" w:rsidRPr="005F1466" w:rsidRDefault="00BE5D8A" w:rsidP="00BE5D8A">
      <w:pPr>
        <w:tabs>
          <w:tab w:val="left" w:pos="851"/>
        </w:tabs>
        <w:spacing w:before="120" w:after="120" w:line="360" w:lineRule="auto"/>
        <w:jc w:val="both"/>
        <w:rPr>
          <w:rFonts w:ascii="Arial" w:hAnsi="Arial" w:cs="Arial"/>
        </w:rPr>
      </w:pPr>
      <w:r>
        <w:rPr>
          <w:rFonts w:ascii="Arial" w:eastAsia="Times New Roman" w:hAnsi="Arial" w:cs="Arial"/>
          <w:color w:val="000000"/>
          <w:lang w:eastAsia="pt-BR"/>
        </w:rPr>
        <w:lastRenderedPageBreak/>
        <w:t xml:space="preserve">4.6 </w:t>
      </w:r>
      <w:r>
        <w:rPr>
          <w:rFonts w:ascii="Arial" w:eastAsia="Times New Roman" w:hAnsi="Arial" w:cs="Arial"/>
          <w:color w:val="000000"/>
          <w:lang w:eastAsia="pt-BR"/>
        </w:rPr>
        <w:tab/>
      </w:r>
      <w:r w:rsidRPr="005F1466">
        <w:rPr>
          <w:rFonts w:ascii="Arial" w:hAnsi="Arial" w:cs="Arial"/>
          <w:bCs/>
          <w:highlight w:val="white"/>
        </w:rPr>
        <w:t>d</w:t>
      </w:r>
      <w:r w:rsidRPr="005F1466">
        <w:rPr>
          <w:rFonts w:ascii="Arial" w:hAnsi="Arial" w:cs="Arial"/>
          <w:highlight w:val="white"/>
        </w:rPr>
        <w:t>esignar servidor para exercer a fiscalização da aplicação dos recursos repassados, visando ao mais fiel cumprimento das condições estipuladas neste convênio, bem como realizar acompanhamento e fiscalização sobre o seu funcionamento em geral, podendo requerer, a qualquer momento, que lhe sejam prestados os necessários esclarecimentos ou apresentados documentos</w:t>
      </w:r>
      <w:r>
        <w:rPr>
          <w:rFonts w:ascii="Arial" w:hAnsi="Arial" w:cs="Arial"/>
          <w:highlight w:val="white"/>
        </w:rPr>
        <w:t>;</w:t>
      </w:r>
    </w:p>
    <w:p w14:paraId="0B7CD423" w14:textId="77777777" w:rsidR="00BE5D8A" w:rsidRPr="005F1466" w:rsidRDefault="00BE5D8A" w:rsidP="00BE5D8A">
      <w:pPr>
        <w:tabs>
          <w:tab w:val="left" w:pos="851"/>
        </w:tabs>
        <w:spacing w:before="120" w:after="120" w:line="360" w:lineRule="auto"/>
        <w:jc w:val="both"/>
        <w:rPr>
          <w:rFonts w:ascii="Arial" w:eastAsia="Times New Roman" w:hAnsi="Arial" w:cs="Arial"/>
          <w:color w:val="000000"/>
          <w:lang w:eastAsia="pt-BR"/>
        </w:rPr>
      </w:pPr>
      <w:r w:rsidRPr="005F1466">
        <w:rPr>
          <w:rFonts w:ascii="Arial" w:hAnsi="Arial" w:cs="Arial"/>
        </w:rPr>
        <w:t>4.</w:t>
      </w:r>
      <w:r>
        <w:rPr>
          <w:rFonts w:ascii="Arial" w:hAnsi="Arial" w:cs="Arial"/>
        </w:rPr>
        <w:t>7</w:t>
      </w:r>
      <w:r w:rsidRPr="005F1466">
        <w:rPr>
          <w:rFonts w:ascii="Arial" w:hAnsi="Arial" w:cs="Arial"/>
        </w:rPr>
        <w:t xml:space="preserve"> </w:t>
      </w:r>
      <w:r w:rsidRPr="005F1466">
        <w:rPr>
          <w:rFonts w:ascii="Arial" w:hAnsi="Arial" w:cs="Arial"/>
        </w:rPr>
        <w:tab/>
      </w:r>
      <w:r w:rsidRPr="005F1466">
        <w:rPr>
          <w:rFonts w:ascii="Arial" w:eastAsia="Times New Roman" w:hAnsi="Arial" w:cs="Arial"/>
          <w:color w:val="000000"/>
          <w:lang w:eastAsia="pt-BR"/>
        </w:rPr>
        <w:t>notificar a celebração deste instrumento à Câmara Municipal de Vereadores;</w:t>
      </w:r>
    </w:p>
    <w:p w14:paraId="4EE3027A" w14:textId="77777777" w:rsidR="00BE5D8A" w:rsidRPr="005F1466" w:rsidRDefault="00BE5D8A" w:rsidP="00BE5D8A">
      <w:pPr>
        <w:tabs>
          <w:tab w:val="left" w:pos="851"/>
        </w:tabs>
        <w:spacing w:before="120" w:after="120" w:line="360" w:lineRule="auto"/>
        <w:jc w:val="both"/>
        <w:rPr>
          <w:rFonts w:ascii="Arial" w:eastAsia="Times New Roman" w:hAnsi="Arial" w:cs="Arial"/>
          <w:color w:val="000000"/>
          <w:lang w:eastAsia="pt-BR"/>
        </w:rPr>
      </w:pPr>
      <w:r w:rsidRPr="005F1466">
        <w:rPr>
          <w:rFonts w:ascii="Arial" w:eastAsia="Times New Roman" w:hAnsi="Arial" w:cs="Arial"/>
          <w:color w:val="000000"/>
          <w:lang w:eastAsia="pt-BR"/>
        </w:rPr>
        <w:t>4.</w:t>
      </w:r>
      <w:r>
        <w:rPr>
          <w:rFonts w:ascii="Arial" w:eastAsia="Times New Roman" w:hAnsi="Arial" w:cs="Arial"/>
          <w:color w:val="000000"/>
          <w:lang w:eastAsia="pt-BR"/>
        </w:rPr>
        <w:t>8</w:t>
      </w:r>
      <w:r w:rsidRPr="005F1466">
        <w:rPr>
          <w:rFonts w:ascii="Arial" w:eastAsia="Times New Roman" w:hAnsi="Arial" w:cs="Arial"/>
          <w:color w:val="000000"/>
          <w:lang w:eastAsia="pt-BR"/>
        </w:rPr>
        <w:t xml:space="preserve"> </w:t>
      </w:r>
      <w:r w:rsidRPr="005F1466">
        <w:rPr>
          <w:rFonts w:ascii="Arial" w:eastAsia="Times New Roman" w:hAnsi="Arial" w:cs="Arial"/>
          <w:color w:val="000000"/>
          <w:lang w:eastAsia="pt-BR"/>
        </w:rPr>
        <w:tab/>
        <w:t>publicar o extrato deste instrumento;</w:t>
      </w:r>
    </w:p>
    <w:p w14:paraId="75E2F243" w14:textId="77777777" w:rsidR="00BE5D8A" w:rsidRPr="005F1466" w:rsidRDefault="00BE5D8A" w:rsidP="00BE5D8A">
      <w:pPr>
        <w:tabs>
          <w:tab w:val="left" w:pos="851"/>
        </w:tabs>
        <w:spacing w:before="120" w:after="120" w:line="360" w:lineRule="auto"/>
        <w:jc w:val="both"/>
        <w:rPr>
          <w:rFonts w:ascii="Arial" w:eastAsia="Times New Roman" w:hAnsi="Arial" w:cs="Arial"/>
          <w:color w:val="000000"/>
          <w:lang w:eastAsia="pt-BR"/>
        </w:rPr>
      </w:pPr>
      <w:r w:rsidRPr="005F1466">
        <w:rPr>
          <w:rFonts w:ascii="Arial" w:eastAsia="Times New Roman" w:hAnsi="Arial" w:cs="Arial"/>
          <w:color w:val="000000"/>
          <w:lang w:eastAsia="pt-BR"/>
        </w:rPr>
        <w:t>4.</w:t>
      </w:r>
      <w:r>
        <w:rPr>
          <w:rFonts w:ascii="Arial" w:eastAsia="Times New Roman" w:hAnsi="Arial" w:cs="Arial"/>
          <w:color w:val="000000"/>
          <w:lang w:eastAsia="pt-BR"/>
        </w:rPr>
        <w:t>9</w:t>
      </w:r>
      <w:r w:rsidRPr="005F1466">
        <w:rPr>
          <w:rFonts w:ascii="Arial" w:eastAsia="Times New Roman" w:hAnsi="Arial" w:cs="Arial"/>
          <w:color w:val="000000"/>
          <w:lang w:eastAsia="pt-BR"/>
        </w:rPr>
        <w:t xml:space="preserve"> </w:t>
      </w:r>
      <w:r w:rsidRPr="005F1466">
        <w:rPr>
          <w:rFonts w:ascii="Arial" w:eastAsia="Times New Roman" w:hAnsi="Arial" w:cs="Arial"/>
          <w:color w:val="000000"/>
          <w:lang w:eastAsia="pt-BR"/>
        </w:rPr>
        <w:tab/>
        <w:t>receber e analisar as contas prestadas pel</w:t>
      </w:r>
      <w:r>
        <w:rPr>
          <w:rFonts w:ascii="Arial" w:eastAsia="Times New Roman" w:hAnsi="Arial" w:cs="Arial"/>
          <w:color w:val="000000"/>
          <w:lang w:eastAsia="pt-BR"/>
        </w:rPr>
        <w:t>o MUNICÍPIO DE PEJUÇARA</w:t>
      </w:r>
      <w:r w:rsidRPr="005F1466">
        <w:rPr>
          <w:rFonts w:ascii="Arial" w:eastAsia="Times New Roman" w:hAnsi="Arial" w:cs="Arial"/>
          <w:color w:val="000000"/>
          <w:lang w:eastAsia="pt-BR"/>
        </w:rPr>
        <w:t>;</w:t>
      </w:r>
    </w:p>
    <w:p w14:paraId="1E74DC6B" w14:textId="77777777" w:rsidR="00BE5D8A" w:rsidRPr="005F1466" w:rsidRDefault="00BE5D8A" w:rsidP="00BE5D8A">
      <w:pPr>
        <w:tabs>
          <w:tab w:val="left" w:pos="851"/>
        </w:tabs>
        <w:spacing w:before="120" w:after="120" w:line="360" w:lineRule="auto"/>
        <w:jc w:val="both"/>
        <w:rPr>
          <w:rFonts w:ascii="Arial" w:eastAsia="Times New Roman" w:hAnsi="Arial" w:cs="Arial"/>
          <w:color w:val="000000"/>
          <w:lang w:eastAsia="pt-BR"/>
        </w:rPr>
      </w:pPr>
      <w:r w:rsidRPr="005F1466">
        <w:rPr>
          <w:rFonts w:ascii="Arial" w:eastAsia="Times New Roman" w:hAnsi="Arial" w:cs="Arial"/>
          <w:color w:val="000000"/>
          <w:lang w:eastAsia="pt-BR"/>
        </w:rPr>
        <w:t>4.</w:t>
      </w:r>
      <w:r>
        <w:rPr>
          <w:rFonts w:ascii="Arial" w:eastAsia="Times New Roman" w:hAnsi="Arial" w:cs="Arial"/>
          <w:color w:val="000000"/>
          <w:lang w:eastAsia="pt-BR"/>
        </w:rPr>
        <w:t>10</w:t>
      </w:r>
      <w:r w:rsidRPr="005F1466">
        <w:rPr>
          <w:rFonts w:ascii="Arial" w:eastAsia="Times New Roman" w:hAnsi="Arial" w:cs="Arial"/>
          <w:color w:val="000000"/>
          <w:lang w:eastAsia="pt-BR"/>
        </w:rPr>
        <w:t xml:space="preserve"> </w:t>
      </w:r>
      <w:r w:rsidRPr="005F1466">
        <w:rPr>
          <w:rFonts w:ascii="Arial" w:eastAsia="Times New Roman" w:hAnsi="Arial" w:cs="Arial"/>
          <w:color w:val="000000"/>
          <w:lang w:eastAsia="pt-BR"/>
        </w:rPr>
        <w:tab/>
        <w:t>elaborar parecer sobre a prestação de contas, a fim de atender aos princípios da legalidade, impessoalidade, moralidade, publicidade, eficiência, economicidade, conforme artigo 48 da Lei de Responsabilidade Fiscal e avaliar se houver aplicação correta dos recursos.</w:t>
      </w:r>
    </w:p>
    <w:p w14:paraId="0438B3E4" w14:textId="77777777" w:rsidR="00BE5D8A" w:rsidRPr="005F1466" w:rsidRDefault="00BE5D8A" w:rsidP="00BE5D8A">
      <w:pPr>
        <w:spacing w:before="120" w:after="120" w:line="360" w:lineRule="auto"/>
        <w:jc w:val="both"/>
        <w:rPr>
          <w:rFonts w:ascii="Arial" w:eastAsia="Times New Roman" w:hAnsi="Arial" w:cs="Arial"/>
          <w:b/>
          <w:color w:val="000000"/>
          <w:lang w:eastAsia="pt-BR"/>
        </w:rPr>
      </w:pPr>
      <w:r w:rsidRPr="005F1466">
        <w:rPr>
          <w:rFonts w:ascii="Arial" w:eastAsia="Times New Roman" w:hAnsi="Arial" w:cs="Arial"/>
          <w:b/>
          <w:color w:val="000000"/>
          <w:lang w:eastAsia="pt-BR"/>
        </w:rPr>
        <w:t xml:space="preserve">CLÁUSULA QUINTA – OBRIGAÇÕES DO </w:t>
      </w:r>
      <w:r>
        <w:rPr>
          <w:rFonts w:ascii="Arial" w:eastAsia="Times New Roman" w:hAnsi="Arial" w:cs="Arial"/>
          <w:b/>
          <w:color w:val="000000"/>
          <w:lang w:eastAsia="pt-BR"/>
        </w:rPr>
        <w:t>MUNICÍPIO DE PEJUÇARA</w:t>
      </w:r>
    </w:p>
    <w:p w14:paraId="0E59DC17" w14:textId="77777777" w:rsidR="00BE5D8A" w:rsidRPr="005F1466" w:rsidRDefault="00BE5D8A" w:rsidP="00BE5D8A">
      <w:pPr>
        <w:tabs>
          <w:tab w:val="left" w:pos="851"/>
        </w:tabs>
        <w:spacing w:before="120" w:after="120" w:line="360" w:lineRule="auto"/>
        <w:jc w:val="both"/>
        <w:rPr>
          <w:rFonts w:ascii="Arial" w:eastAsia="Times New Roman" w:hAnsi="Arial" w:cs="Arial"/>
          <w:bCs/>
          <w:color w:val="000000"/>
          <w:lang w:eastAsia="pt-BR"/>
        </w:rPr>
      </w:pPr>
      <w:r w:rsidRPr="005F1466">
        <w:rPr>
          <w:rFonts w:ascii="Arial" w:eastAsia="Times New Roman" w:hAnsi="Arial" w:cs="Arial"/>
          <w:bCs/>
          <w:color w:val="000000"/>
          <w:lang w:eastAsia="pt-BR"/>
        </w:rPr>
        <w:tab/>
        <w:t xml:space="preserve">São obrigações do </w:t>
      </w:r>
      <w:r>
        <w:rPr>
          <w:rFonts w:ascii="Arial" w:eastAsia="Times New Roman" w:hAnsi="Arial" w:cs="Arial"/>
          <w:bCs/>
          <w:color w:val="000000"/>
          <w:lang w:eastAsia="pt-BR"/>
        </w:rPr>
        <w:t>MUNICÍPIO DE PEJUÇARA</w:t>
      </w:r>
      <w:r w:rsidRPr="005F1466">
        <w:rPr>
          <w:rFonts w:ascii="Arial" w:eastAsia="Times New Roman" w:hAnsi="Arial" w:cs="Arial"/>
          <w:bCs/>
          <w:color w:val="000000"/>
          <w:lang w:eastAsia="pt-BR"/>
        </w:rPr>
        <w:t>:</w:t>
      </w:r>
    </w:p>
    <w:p w14:paraId="285D22EB" w14:textId="77777777" w:rsidR="00BE5D8A" w:rsidRDefault="00BE5D8A" w:rsidP="00BE5D8A">
      <w:pPr>
        <w:tabs>
          <w:tab w:val="left" w:pos="851"/>
        </w:tabs>
        <w:spacing w:before="120" w:after="120" w:line="360" w:lineRule="auto"/>
        <w:jc w:val="both"/>
        <w:rPr>
          <w:rFonts w:ascii="Arial" w:eastAsia="Times New Roman" w:hAnsi="Arial" w:cs="Arial"/>
          <w:color w:val="000000"/>
          <w:lang w:eastAsia="pt-BR"/>
        </w:rPr>
      </w:pPr>
      <w:r>
        <w:rPr>
          <w:rFonts w:ascii="Arial" w:eastAsia="Times New Roman" w:hAnsi="Arial" w:cs="Arial"/>
          <w:color w:val="000000"/>
          <w:lang w:eastAsia="pt-BR"/>
        </w:rPr>
        <w:t>5</w:t>
      </w:r>
      <w:r w:rsidRPr="005F1466">
        <w:rPr>
          <w:rFonts w:ascii="Arial" w:eastAsia="Times New Roman" w:hAnsi="Arial" w:cs="Arial"/>
          <w:color w:val="000000"/>
          <w:lang w:eastAsia="pt-BR"/>
        </w:rPr>
        <w:t xml:space="preserve">.1 </w:t>
      </w:r>
      <w:r w:rsidRPr="005F1466">
        <w:rPr>
          <w:rFonts w:ascii="Arial" w:eastAsia="Times New Roman" w:hAnsi="Arial" w:cs="Arial"/>
          <w:color w:val="000000"/>
          <w:lang w:eastAsia="pt-BR"/>
        </w:rPr>
        <w:tab/>
      </w:r>
      <w:r>
        <w:rPr>
          <w:rFonts w:ascii="Arial" w:eastAsia="Times New Roman" w:hAnsi="Arial" w:cs="Arial"/>
          <w:color w:val="000000"/>
          <w:lang w:eastAsia="pt-BR"/>
        </w:rPr>
        <w:t xml:space="preserve">receber </w:t>
      </w:r>
      <w:r w:rsidRPr="005F1466">
        <w:rPr>
          <w:rFonts w:ascii="Arial" w:eastAsia="Times New Roman" w:hAnsi="Arial" w:cs="Arial"/>
          <w:color w:val="000000"/>
          <w:lang w:eastAsia="pt-BR"/>
        </w:rPr>
        <w:t xml:space="preserve">o recurso </w:t>
      </w:r>
      <w:r>
        <w:rPr>
          <w:rFonts w:ascii="Arial" w:eastAsia="Times New Roman" w:hAnsi="Arial" w:cs="Arial"/>
          <w:color w:val="000000"/>
          <w:lang w:eastAsia="pt-BR"/>
        </w:rPr>
        <w:t xml:space="preserve">financeiro oriundo do MUNICÍPIO DE CRUZ ALTA, equivalentes à contrapartida a ser utilizada junto ao </w:t>
      </w:r>
      <w:r>
        <w:rPr>
          <w:rFonts w:ascii="Arial" w:hAnsi="Arial" w:cs="Arial"/>
          <w:highlight w:val="white"/>
        </w:rPr>
        <w:t>Ministério da Agricultura, Pecuária e Abastecimento, com interveniência da Caixa Econômica Federal</w:t>
      </w:r>
      <w:r>
        <w:rPr>
          <w:rFonts w:ascii="Arial" w:hAnsi="Arial" w:cs="Arial"/>
        </w:rPr>
        <w:t>,</w:t>
      </w:r>
      <w:r>
        <w:rPr>
          <w:rFonts w:ascii="Arial" w:eastAsia="Times New Roman" w:hAnsi="Arial" w:cs="Arial"/>
          <w:color w:val="000000"/>
          <w:lang w:eastAsia="pt-BR"/>
        </w:rPr>
        <w:t xml:space="preserve"> contabilizando-o e registrando o necessário em sua contabilidade;</w:t>
      </w:r>
    </w:p>
    <w:p w14:paraId="6469DB52" w14:textId="77777777" w:rsidR="00BE5D8A" w:rsidRDefault="00BE5D8A" w:rsidP="00BE5D8A">
      <w:pPr>
        <w:tabs>
          <w:tab w:val="left" w:pos="851"/>
        </w:tabs>
        <w:spacing w:before="120" w:after="120" w:line="360" w:lineRule="auto"/>
        <w:jc w:val="both"/>
        <w:rPr>
          <w:rFonts w:ascii="Arial" w:hAnsi="Arial" w:cs="Arial"/>
        </w:rPr>
      </w:pPr>
      <w:r>
        <w:rPr>
          <w:rFonts w:ascii="Arial" w:eastAsia="Times New Roman" w:hAnsi="Arial" w:cs="Arial"/>
          <w:color w:val="000000"/>
          <w:lang w:eastAsia="pt-BR"/>
        </w:rPr>
        <w:t xml:space="preserve">5.2 </w:t>
      </w:r>
      <w:r>
        <w:rPr>
          <w:rFonts w:ascii="Arial" w:eastAsia="Times New Roman" w:hAnsi="Arial" w:cs="Arial"/>
          <w:color w:val="000000"/>
          <w:lang w:eastAsia="pt-BR"/>
        </w:rPr>
        <w:tab/>
        <w:t xml:space="preserve">aplicar </w:t>
      </w:r>
      <w:r w:rsidRPr="005F1466">
        <w:rPr>
          <w:rFonts w:ascii="Arial" w:eastAsia="Times New Roman" w:hAnsi="Arial" w:cs="Arial"/>
          <w:color w:val="000000"/>
          <w:lang w:eastAsia="pt-BR"/>
        </w:rPr>
        <w:t xml:space="preserve">o recurso </w:t>
      </w:r>
      <w:r>
        <w:rPr>
          <w:rFonts w:ascii="Arial" w:eastAsia="Times New Roman" w:hAnsi="Arial" w:cs="Arial"/>
          <w:color w:val="000000"/>
          <w:lang w:eastAsia="pt-BR"/>
        </w:rPr>
        <w:t xml:space="preserve">financeiro transferido pelo MUNICÍPIO DE CRUZ ALTA, exclusivamente no aporte da contrapartida junto ao </w:t>
      </w:r>
      <w:r>
        <w:rPr>
          <w:rFonts w:ascii="Arial" w:hAnsi="Arial" w:cs="Arial"/>
          <w:highlight w:val="white"/>
        </w:rPr>
        <w:t>Ministério da Agricultura, Pecuária e Abastecimento, com interveniência da Caixa Econômica Federal</w:t>
      </w:r>
      <w:r>
        <w:rPr>
          <w:rFonts w:ascii="Arial" w:hAnsi="Arial" w:cs="Arial"/>
        </w:rPr>
        <w:t>, cujo objeto é a realização da ponte na localidade indicada na cláusula primeira deste instrumento;</w:t>
      </w:r>
    </w:p>
    <w:p w14:paraId="4C0FD146" w14:textId="77777777" w:rsidR="00BE5D8A" w:rsidRDefault="00BE5D8A" w:rsidP="00BE5D8A">
      <w:pPr>
        <w:tabs>
          <w:tab w:val="left" w:pos="851"/>
        </w:tabs>
        <w:spacing w:before="120"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5.3 </w:t>
      </w:r>
      <w:r>
        <w:rPr>
          <w:rFonts w:ascii="Arial" w:hAnsi="Arial" w:cs="Arial"/>
        </w:rPr>
        <w:tab/>
        <w:t xml:space="preserve">agir diligentemente na captação de recursos para a realização da obra de engenharia objeto deste instrumento, </w:t>
      </w:r>
      <w:r>
        <w:rPr>
          <w:rFonts w:ascii="Arial" w:eastAsia="Times New Roman" w:hAnsi="Arial" w:cs="Arial"/>
          <w:color w:val="000000"/>
          <w:lang w:eastAsia="pt-BR"/>
        </w:rPr>
        <w:t xml:space="preserve">junto ao </w:t>
      </w:r>
      <w:r>
        <w:rPr>
          <w:rFonts w:ascii="Arial" w:hAnsi="Arial" w:cs="Arial"/>
          <w:highlight w:val="white"/>
        </w:rPr>
        <w:t>Ministério da Agricultura, Pecuária e Abastecimento, com interveniência da Caixa Econômica Federal</w:t>
      </w:r>
      <w:r>
        <w:rPr>
          <w:rFonts w:ascii="Arial" w:hAnsi="Arial" w:cs="Arial"/>
        </w:rPr>
        <w:t>, respondendo pela operação, celebração de instrumento com a União, gestão de recursos, execução física-financeira da obra e prestação de contas dos recursos recebidos;</w:t>
      </w:r>
    </w:p>
    <w:p w14:paraId="15DC4745" w14:textId="77777777" w:rsidR="00BE5D8A" w:rsidRDefault="00BE5D8A" w:rsidP="00BE5D8A">
      <w:pPr>
        <w:tabs>
          <w:tab w:val="left" w:pos="851"/>
        </w:tabs>
        <w:spacing w:before="120" w:after="120" w:line="360" w:lineRule="auto"/>
        <w:jc w:val="both"/>
        <w:rPr>
          <w:rFonts w:ascii="Arial" w:hAnsi="Arial" w:cs="Arial"/>
          <w:shd w:val="clear" w:color="auto" w:fill="FFFFFF"/>
        </w:rPr>
      </w:pPr>
      <w:r>
        <w:rPr>
          <w:rFonts w:ascii="Arial" w:hAnsi="Arial" w:cs="Arial"/>
        </w:rPr>
        <w:t xml:space="preserve">5.4 </w:t>
      </w:r>
      <w:r>
        <w:rPr>
          <w:rFonts w:ascii="Arial" w:hAnsi="Arial" w:cs="Arial"/>
        </w:rPr>
        <w:tab/>
        <w:t xml:space="preserve">realizar processo administrativo interno e processo licitatório visando à </w:t>
      </w:r>
      <w:r>
        <w:rPr>
          <w:rFonts w:ascii="Arial" w:hAnsi="Arial" w:cs="Arial"/>
          <w:shd w:val="clear" w:color="auto" w:fill="FFFFFF"/>
        </w:rPr>
        <w:t>execução indireta da obra pública sob o regime de empreitada por preço global, utilizando modalidade compatível com a legislação vigente e zelando pelo estrito cumprimento dos princípios e regras aplicáveis;</w:t>
      </w:r>
    </w:p>
    <w:p w14:paraId="3EA6D791" w14:textId="77777777" w:rsidR="00BE5D8A" w:rsidRDefault="00BE5D8A" w:rsidP="00BE5D8A">
      <w:pPr>
        <w:tabs>
          <w:tab w:val="left" w:pos="851"/>
        </w:tabs>
        <w:spacing w:before="120"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  <w:shd w:val="clear" w:color="auto" w:fill="FFFFFF"/>
        </w:rPr>
        <w:lastRenderedPageBreak/>
        <w:t xml:space="preserve">5.5 </w:t>
      </w:r>
      <w:r>
        <w:rPr>
          <w:rFonts w:ascii="Arial" w:hAnsi="Arial" w:cs="Arial"/>
          <w:shd w:val="clear" w:color="auto" w:fill="FFFFFF"/>
        </w:rPr>
        <w:tab/>
        <w:t xml:space="preserve">promover a contratação da empresa vencedora da licitação, em compatibilidade com os prazos, condições e autorizações da </w:t>
      </w:r>
      <w:r>
        <w:rPr>
          <w:rFonts w:ascii="Arial" w:hAnsi="Arial" w:cs="Arial"/>
          <w:highlight w:val="white"/>
        </w:rPr>
        <w:t>Caixa Econômica Federal</w:t>
      </w:r>
      <w:r>
        <w:rPr>
          <w:rFonts w:ascii="Arial" w:hAnsi="Arial" w:cs="Arial"/>
        </w:rPr>
        <w:t xml:space="preserve"> ou do </w:t>
      </w:r>
      <w:r>
        <w:rPr>
          <w:rFonts w:ascii="Arial" w:hAnsi="Arial" w:cs="Arial"/>
          <w:highlight w:val="white"/>
        </w:rPr>
        <w:t>Ministério da Agricultura, Pecuária e Abastecimento</w:t>
      </w:r>
      <w:r>
        <w:rPr>
          <w:rFonts w:ascii="Arial" w:hAnsi="Arial" w:cs="Arial"/>
        </w:rPr>
        <w:t>;</w:t>
      </w:r>
    </w:p>
    <w:p w14:paraId="21A8A3AE" w14:textId="77777777" w:rsidR="00BE5D8A" w:rsidRDefault="00BE5D8A" w:rsidP="00BE5D8A">
      <w:pPr>
        <w:tabs>
          <w:tab w:val="left" w:pos="851"/>
        </w:tabs>
        <w:spacing w:before="120"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5.6 </w:t>
      </w:r>
      <w:r>
        <w:rPr>
          <w:rFonts w:ascii="Arial" w:hAnsi="Arial" w:cs="Arial"/>
        </w:rPr>
        <w:tab/>
        <w:t>fiscalizar, diligenciar, dispensar pagamentos, celebrar termos aditivos, apurar condutas irregulares e penalizar a empresa contratada;</w:t>
      </w:r>
    </w:p>
    <w:p w14:paraId="5D9C010F" w14:textId="77777777" w:rsidR="00BE5D8A" w:rsidRDefault="00BE5D8A" w:rsidP="00BE5D8A">
      <w:pPr>
        <w:tabs>
          <w:tab w:val="left" w:pos="851"/>
        </w:tabs>
        <w:spacing w:before="120"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5.7 </w:t>
      </w:r>
      <w:r>
        <w:rPr>
          <w:rFonts w:ascii="Arial" w:hAnsi="Arial" w:cs="Arial"/>
        </w:rPr>
        <w:tab/>
      </w:r>
      <w:r w:rsidRPr="005F1466">
        <w:rPr>
          <w:rFonts w:ascii="Arial" w:eastAsia="Times New Roman" w:hAnsi="Arial" w:cs="Arial"/>
          <w:color w:val="000000"/>
          <w:lang w:eastAsia="pt-BR"/>
        </w:rPr>
        <w:t>prestar informações e esclarecimentos sempre que solicitados, desde que necessários e pertinentes ao acompanhamento e controle da execução do seu objeto</w:t>
      </w:r>
      <w:r>
        <w:rPr>
          <w:rFonts w:ascii="Arial" w:eastAsia="Times New Roman" w:hAnsi="Arial" w:cs="Arial"/>
          <w:color w:val="000000"/>
          <w:lang w:eastAsia="pt-BR"/>
        </w:rPr>
        <w:t>;</w:t>
      </w:r>
    </w:p>
    <w:p w14:paraId="44E174CA" w14:textId="77777777" w:rsidR="00BE5D8A" w:rsidRDefault="00BE5D8A" w:rsidP="00BE5D8A">
      <w:pPr>
        <w:tabs>
          <w:tab w:val="left" w:pos="851"/>
        </w:tabs>
        <w:spacing w:before="120"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5.8 </w:t>
      </w:r>
      <w:r>
        <w:rPr>
          <w:rFonts w:ascii="Arial" w:hAnsi="Arial" w:cs="Arial"/>
        </w:rPr>
        <w:tab/>
        <w:t xml:space="preserve">franquear amplo e irrestrito acesso ao MUNICÍPIO DE CRUZ ALTA, de todos os documentos do processo licitatório e do processo de captação de recursos junto ao </w:t>
      </w:r>
      <w:r>
        <w:rPr>
          <w:rFonts w:ascii="Arial" w:hAnsi="Arial" w:cs="Arial"/>
          <w:highlight w:val="white"/>
        </w:rPr>
        <w:t>Ministério da Agricultura, Pecuária e Abastecimento</w:t>
      </w:r>
      <w:r>
        <w:rPr>
          <w:rFonts w:ascii="Arial" w:hAnsi="Arial" w:cs="Arial"/>
        </w:rPr>
        <w:t>;</w:t>
      </w:r>
    </w:p>
    <w:p w14:paraId="184A4925" w14:textId="77777777" w:rsidR="00BE5D8A" w:rsidRDefault="00BE5D8A" w:rsidP="00BE5D8A">
      <w:pPr>
        <w:tabs>
          <w:tab w:val="left" w:pos="851"/>
        </w:tabs>
        <w:spacing w:before="120" w:after="120" w:line="360" w:lineRule="auto"/>
        <w:jc w:val="both"/>
        <w:rPr>
          <w:rFonts w:ascii="Arial" w:eastAsia="Times New Roman" w:hAnsi="Arial" w:cs="Arial"/>
          <w:color w:val="000000"/>
          <w:lang w:eastAsia="pt-BR"/>
        </w:rPr>
      </w:pPr>
      <w:r>
        <w:rPr>
          <w:rFonts w:ascii="Arial" w:hAnsi="Arial" w:cs="Arial"/>
        </w:rPr>
        <w:t xml:space="preserve">5.9 </w:t>
      </w:r>
      <w:r>
        <w:rPr>
          <w:rFonts w:ascii="Arial" w:hAnsi="Arial" w:cs="Arial"/>
        </w:rPr>
        <w:tab/>
        <w:t xml:space="preserve">permitir </w:t>
      </w:r>
      <w:r w:rsidRPr="005F1466">
        <w:rPr>
          <w:rFonts w:ascii="Arial" w:eastAsia="Times New Roman" w:hAnsi="Arial" w:cs="Arial"/>
          <w:color w:val="000000"/>
          <w:lang w:eastAsia="pt-BR"/>
        </w:rPr>
        <w:t>acesso a documentos e instalações aos auditores e fiscais do Tribunal de Contas;</w:t>
      </w:r>
    </w:p>
    <w:p w14:paraId="74E4C929" w14:textId="77777777" w:rsidR="00BE5D8A" w:rsidRPr="005F1466" w:rsidRDefault="00BE5D8A" w:rsidP="00BE5D8A">
      <w:pPr>
        <w:widowControl w:val="0"/>
        <w:tabs>
          <w:tab w:val="left" w:pos="851"/>
        </w:tabs>
        <w:spacing w:before="120" w:after="120" w:line="360" w:lineRule="auto"/>
        <w:jc w:val="both"/>
        <w:rPr>
          <w:rFonts w:ascii="Arial" w:hAnsi="Arial" w:cs="Arial"/>
          <w:highlight w:val="white"/>
        </w:rPr>
      </w:pPr>
      <w:r w:rsidRPr="005F1466">
        <w:rPr>
          <w:rFonts w:ascii="Arial" w:hAnsi="Arial" w:cs="Arial"/>
        </w:rPr>
        <w:t>5.</w:t>
      </w:r>
      <w:r>
        <w:rPr>
          <w:rFonts w:ascii="Arial" w:hAnsi="Arial" w:cs="Arial"/>
        </w:rPr>
        <w:t>10</w:t>
      </w:r>
      <w:r w:rsidRPr="005F1466">
        <w:rPr>
          <w:rFonts w:ascii="Arial" w:hAnsi="Arial" w:cs="Arial"/>
        </w:rPr>
        <w:t xml:space="preserve"> </w:t>
      </w:r>
      <w:r w:rsidRPr="005F1466">
        <w:rPr>
          <w:rFonts w:ascii="Arial" w:hAnsi="Arial" w:cs="Arial"/>
        </w:rPr>
        <w:tab/>
        <w:t>n</w:t>
      </w:r>
      <w:r w:rsidRPr="005F1466">
        <w:rPr>
          <w:rFonts w:ascii="Arial" w:hAnsi="Arial" w:cs="Arial"/>
          <w:highlight w:val="white"/>
        </w:rPr>
        <w:t xml:space="preserve">ão utilizar os recursos recebidos do </w:t>
      </w:r>
      <w:r>
        <w:rPr>
          <w:rFonts w:ascii="Arial" w:hAnsi="Arial" w:cs="Arial"/>
          <w:highlight w:val="white"/>
        </w:rPr>
        <w:t xml:space="preserve">MUNICÍPIO DE CRUZ ALTA </w:t>
      </w:r>
      <w:r w:rsidRPr="005F1466">
        <w:rPr>
          <w:rFonts w:ascii="Arial" w:hAnsi="Arial" w:cs="Arial"/>
          <w:highlight w:val="white"/>
        </w:rPr>
        <w:t>em finalidade diversa da estabelecida neste convênio;</w:t>
      </w:r>
    </w:p>
    <w:p w14:paraId="080616FE" w14:textId="77777777" w:rsidR="00BE5D8A" w:rsidRDefault="00BE5D8A" w:rsidP="00BE5D8A">
      <w:pPr>
        <w:widowControl w:val="0"/>
        <w:tabs>
          <w:tab w:val="left" w:pos="851"/>
        </w:tabs>
        <w:spacing w:before="120" w:after="120" w:line="360" w:lineRule="auto"/>
        <w:jc w:val="both"/>
        <w:rPr>
          <w:rFonts w:ascii="Arial" w:eastAsia="Times New Roman" w:hAnsi="Arial" w:cs="Arial"/>
          <w:color w:val="000000"/>
          <w:lang w:eastAsia="pt-BR"/>
        </w:rPr>
      </w:pPr>
      <w:r w:rsidRPr="005F1466">
        <w:rPr>
          <w:rFonts w:ascii="Arial" w:hAnsi="Arial" w:cs="Arial"/>
          <w:highlight w:val="white"/>
        </w:rPr>
        <w:t>5.</w:t>
      </w:r>
      <w:r>
        <w:rPr>
          <w:rFonts w:ascii="Arial" w:hAnsi="Arial" w:cs="Arial"/>
          <w:highlight w:val="white"/>
        </w:rPr>
        <w:t>11</w:t>
      </w:r>
      <w:r w:rsidRPr="005F1466">
        <w:rPr>
          <w:rFonts w:ascii="Arial" w:hAnsi="Arial" w:cs="Arial"/>
          <w:highlight w:val="white"/>
        </w:rPr>
        <w:t xml:space="preserve"> </w:t>
      </w:r>
      <w:r w:rsidRPr="005F1466">
        <w:rPr>
          <w:rFonts w:ascii="Arial" w:hAnsi="Arial" w:cs="Arial"/>
          <w:highlight w:val="white"/>
        </w:rPr>
        <w:tab/>
      </w:r>
      <w:r w:rsidRPr="005F1466">
        <w:rPr>
          <w:rFonts w:ascii="Arial" w:eastAsia="Times New Roman" w:hAnsi="Arial" w:cs="Arial"/>
          <w:color w:val="000000"/>
          <w:lang w:eastAsia="pt-BR"/>
        </w:rPr>
        <w:t xml:space="preserve">responsabilizar-se pelo pagamento dos encargos trabalhistas, previdenciários, fiscais e comerciais, relativos </w:t>
      </w:r>
      <w:r>
        <w:rPr>
          <w:rFonts w:ascii="Arial" w:eastAsia="Times New Roman" w:hAnsi="Arial" w:cs="Arial"/>
          <w:color w:val="000000"/>
          <w:lang w:eastAsia="pt-BR"/>
        </w:rPr>
        <w:t>às contratações realizadas para a consecução das finalidades entabuladas neste instrumento;</w:t>
      </w:r>
    </w:p>
    <w:p w14:paraId="0E493322" w14:textId="77777777" w:rsidR="00BE5D8A" w:rsidRPr="005F1466" w:rsidRDefault="00BE5D8A" w:rsidP="00BE5D8A">
      <w:pPr>
        <w:widowControl w:val="0"/>
        <w:tabs>
          <w:tab w:val="left" w:pos="851"/>
        </w:tabs>
        <w:spacing w:before="120" w:after="120" w:line="360" w:lineRule="auto"/>
        <w:jc w:val="both"/>
        <w:rPr>
          <w:rFonts w:ascii="Arial" w:eastAsia="Times New Roman" w:hAnsi="Arial" w:cs="Arial"/>
          <w:color w:val="000000"/>
          <w:lang w:eastAsia="pt-BR"/>
        </w:rPr>
      </w:pPr>
      <w:r w:rsidRPr="005F1466">
        <w:rPr>
          <w:rFonts w:ascii="Arial" w:hAnsi="Arial" w:cs="Arial"/>
          <w:highlight w:val="white"/>
        </w:rPr>
        <w:t>5.1</w:t>
      </w:r>
      <w:r>
        <w:rPr>
          <w:rFonts w:ascii="Arial" w:hAnsi="Arial" w:cs="Arial"/>
          <w:highlight w:val="white"/>
        </w:rPr>
        <w:t>2</w:t>
      </w:r>
      <w:r w:rsidRPr="005F1466">
        <w:rPr>
          <w:rFonts w:ascii="Arial" w:hAnsi="Arial" w:cs="Arial"/>
          <w:highlight w:val="white"/>
        </w:rPr>
        <w:t xml:space="preserve"> </w:t>
      </w:r>
      <w:r w:rsidRPr="005F1466">
        <w:rPr>
          <w:rFonts w:ascii="Arial" w:hAnsi="Arial" w:cs="Arial"/>
          <w:highlight w:val="white"/>
        </w:rPr>
        <w:tab/>
      </w:r>
      <w:r w:rsidRPr="005F1466">
        <w:rPr>
          <w:rFonts w:ascii="Arial" w:eastAsia="Times New Roman" w:hAnsi="Arial" w:cs="Arial"/>
          <w:color w:val="000000"/>
          <w:lang w:eastAsia="pt-BR"/>
        </w:rPr>
        <w:t>manter em seus arquivos, durante o prazo de 10 (dez) anos, contado do dia útil subsequente ao da prestação de contas integral, os documentos originais que compõem a prestação de contas;</w:t>
      </w:r>
    </w:p>
    <w:p w14:paraId="293B6470" w14:textId="77777777" w:rsidR="00BE5D8A" w:rsidRPr="005F1466" w:rsidRDefault="00BE5D8A" w:rsidP="00BE5D8A">
      <w:pPr>
        <w:tabs>
          <w:tab w:val="left" w:pos="851"/>
        </w:tabs>
        <w:spacing w:before="120" w:after="120" w:line="360" w:lineRule="auto"/>
        <w:jc w:val="both"/>
        <w:rPr>
          <w:rFonts w:ascii="Arial" w:eastAsia="Times New Roman" w:hAnsi="Arial" w:cs="Arial"/>
          <w:color w:val="000000"/>
          <w:lang w:eastAsia="pt-BR"/>
        </w:rPr>
      </w:pPr>
      <w:r w:rsidRPr="005F1466">
        <w:rPr>
          <w:rFonts w:ascii="Arial" w:eastAsia="Times New Roman" w:hAnsi="Arial" w:cs="Arial"/>
          <w:color w:val="000000"/>
          <w:lang w:eastAsia="pt-BR"/>
        </w:rPr>
        <w:t>5.1</w:t>
      </w:r>
      <w:r>
        <w:rPr>
          <w:rFonts w:ascii="Arial" w:eastAsia="Times New Roman" w:hAnsi="Arial" w:cs="Arial"/>
          <w:color w:val="000000"/>
          <w:lang w:eastAsia="pt-BR"/>
        </w:rPr>
        <w:t>3</w:t>
      </w:r>
      <w:r w:rsidRPr="005F1466">
        <w:rPr>
          <w:rFonts w:ascii="Arial" w:eastAsia="Times New Roman" w:hAnsi="Arial" w:cs="Arial"/>
          <w:color w:val="000000"/>
          <w:lang w:eastAsia="pt-BR"/>
        </w:rPr>
        <w:t xml:space="preserve"> </w:t>
      </w:r>
      <w:r w:rsidRPr="005F1466">
        <w:rPr>
          <w:rFonts w:ascii="Arial" w:eastAsia="Times New Roman" w:hAnsi="Arial" w:cs="Arial"/>
          <w:color w:val="000000"/>
          <w:lang w:eastAsia="pt-BR"/>
        </w:rPr>
        <w:tab/>
        <w:t>realizar todos os serviços, conforme Plano de Trabalho, mediante a contração de profissionais ou de terceirizados, gerenciamento e coordenação dos trabalhos, ficando proibida a redistribuição dos recursos a outras entidades, congêneres ou não;</w:t>
      </w:r>
    </w:p>
    <w:p w14:paraId="6688E24B" w14:textId="77777777" w:rsidR="00BE5D8A" w:rsidRPr="005F1466" w:rsidRDefault="00BE5D8A" w:rsidP="00BE5D8A">
      <w:pPr>
        <w:tabs>
          <w:tab w:val="left" w:pos="851"/>
        </w:tabs>
        <w:spacing w:before="120" w:after="120" w:line="360" w:lineRule="auto"/>
        <w:jc w:val="both"/>
        <w:rPr>
          <w:rFonts w:ascii="Arial" w:eastAsia="Times New Roman" w:hAnsi="Arial" w:cs="Arial"/>
          <w:color w:val="000000"/>
          <w:lang w:eastAsia="pt-BR"/>
        </w:rPr>
      </w:pPr>
      <w:r w:rsidRPr="005F1466">
        <w:rPr>
          <w:rFonts w:ascii="Arial" w:eastAsia="Times New Roman" w:hAnsi="Arial" w:cs="Arial"/>
          <w:color w:val="000000"/>
          <w:lang w:eastAsia="pt-BR"/>
        </w:rPr>
        <w:t>5.1</w:t>
      </w:r>
      <w:r>
        <w:rPr>
          <w:rFonts w:ascii="Arial" w:eastAsia="Times New Roman" w:hAnsi="Arial" w:cs="Arial"/>
          <w:color w:val="000000"/>
          <w:lang w:eastAsia="pt-BR"/>
        </w:rPr>
        <w:t>4</w:t>
      </w:r>
      <w:r w:rsidRPr="005F1466">
        <w:rPr>
          <w:rFonts w:ascii="Arial" w:eastAsia="Times New Roman" w:hAnsi="Arial" w:cs="Arial"/>
          <w:color w:val="000000"/>
          <w:lang w:eastAsia="pt-BR"/>
        </w:rPr>
        <w:t xml:space="preserve"> </w:t>
      </w:r>
      <w:r w:rsidRPr="005F1466">
        <w:rPr>
          <w:rFonts w:ascii="Arial" w:eastAsia="Times New Roman" w:hAnsi="Arial" w:cs="Arial"/>
          <w:color w:val="000000"/>
          <w:lang w:eastAsia="pt-BR"/>
        </w:rPr>
        <w:tab/>
        <w:t xml:space="preserve">observar todos os critérios de qualidade técnica, eficiência, economicidade, prazos e os custos previstos; </w:t>
      </w:r>
    </w:p>
    <w:p w14:paraId="2C5E4DA2" w14:textId="77777777" w:rsidR="00BE5D8A" w:rsidRPr="005F1466" w:rsidRDefault="00BE5D8A" w:rsidP="00BE5D8A">
      <w:pPr>
        <w:tabs>
          <w:tab w:val="left" w:pos="851"/>
        </w:tabs>
        <w:spacing w:before="120" w:after="120" w:line="360" w:lineRule="auto"/>
        <w:jc w:val="both"/>
        <w:rPr>
          <w:rFonts w:ascii="Arial" w:eastAsia="Times New Roman" w:hAnsi="Arial" w:cs="Arial"/>
          <w:color w:val="000000"/>
          <w:lang w:eastAsia="pt-BR"/>
        </w:rPr>
      </w:pPr>
      <w:r w:rsidRPr="005F1466">
        <w:rPr>
          <w:rFonts w:ascii="Arial" w:eastAsia="Times New Roman" w:hAnsi="Arial" w:cs="Arial"/>
          <w:color w:val="000000"/>
          <w:lang w:eastAsia="pt-BR"/>
        </w:rPr>
        <w:t>5.1</w:t>
      </w:r>
      <w:r>
        <w:rPr>
          <w:rFonts w:ascii="Arial" w:eastAsia="Times New Roman" w:hAnsi="Arial" w:cs="Arial"/>
          <w:color w:val="000000"/>
          <w:lang w:eastAsia="pt-BR"/>
        </w:rPr>
        <w:t>5</w:t>
      </w:r>
      <w:r w:rsidRPr="005F1466">
        <w:rPr>
          <w:rFonts w:ascii="Arial" w:eastAsia="Times New Roman" w:hAnsi="Arial" w:cs="Arial"/>
          <w:color w:val="000000"/>
          <w:lang w:eastAsia="pt-BR"/>
        </w:rPr>
        <w:t xml:space="preserve"> </w:t>
      </w:r>
      <w:r w:rsidRPr="005F1466">
        <w:rPr>
          <w:rFonts w:ascii="Arial" w:eastAsia="Times New Roman" w:hAnsi="Arial" w:cs="Arial"/>
          <w:color w:val="000000"/>
          <w:lang w:eastAsia="pt-BR"/>
        </w:rPr>
        <w:tab/>
        <w:t>comprovar todas as despesas</w:t>
      </w:r>
      <w:r>
        <w:rPr>
          <w:rFonts w:ascii="Arial" w:eastAsia="Times New Roman" w:hAnsi="Arial" w:cs="Arial"/>
          <w:color w:val="000000"/>
          <w:lang w:eastAsia="pt-BR"/>
        </w:rPr>
        <w:t xml:space="preserve"> realizadas na consecução deste convênio</w:t>
      </w:r>
      <w:r w:rsidRPr="005F1466">
        <w:rPr>
          <w:rFonts w:ascii="Arial" w:eastAsia="Times New Roman" w:hAnsi="Arial" w:cs="Arial"/>
          <w:color w:val="000000"/>
          <w:lang w:eastAsia="pt-BR"/>
        </w:rPr>
        <w:t>;</w:t>
      </w:r>
    </w:p>
    <w:p w14:paraId="38D51964" w14:textId="77777777" w:rsidR="00BE5D8A" w:rsidRPr="005F1466" w:rsidRDefault="00BE5D8A" w:rsidP="00BE5D8A">
      <w:pPr>
        <w:tabs>
          <w:tab w:val="left" w:pos="851"/>
        </w:tabs>
        <w:spacing w:before="120" w:after="120" w:line="360" w:lineRule="auto"/>
        <w:jc w:val="both"/>
        <w:rPr>
          <w:rFonts w:ascii="Arial" w:eastAsia="Times New Roman" w:hAnsi="Arial" w:cs="Arial"/>
          <w:color w:val="000000"/>
          <w:lang w:eastAsia="pt-BR"/>
        </w:rPr>
      </w:pPr>
      <w:r w:rsidRPr="005F1466">
        <w:rPr>
          <w:rFonts w:ascii="Arial" w:eastAsia="Times New Roman" w:hAnsi="Arial" w:cs="Arial"/>
          <w:color w:val="000000"/>
          <w:lang w:eastAsia="pt-BR"/>
        </w:rPr>
        <w:t>5.1</w:t>
      </w:r>
      <w:r>
        <w:rPr>
          <w:rFonts w:ascii="Arial" w:eastAsia="Times New Roman" w:hAnsi="Arial" w:cs="Arial"/>
          <w:color w:val="000000"/>
          <w:lang w:eastAsia="pt-BR"/>
        </w:rPr>
        <w:t>6</w:t>
      </w:r>
      <w:r w:rsidRPr="005F1466">
        <w:rPr>
          <w:rFonts w:ascii="Arial" w:eastAsia="Times New Roman" w:hAnsi="Arial" w:cs="Arial"/>
          <w:color w:val="000000"/>
          <w:lang w:eastAsia="pt-BR"/>
        </w:rPr>
        <w:t xml:space="preserve"> </w:t>
      </w:r>
      <w:r w:rsidRPr="005F1466">
        <w:rPr>
          <w:rFonts w:ascii="Arial" w:eastAsia="Times New Roman" w:hAnsi="Arial" w:cs="Arial"/>
          <w:color w:val="000000"/>
          <w:lang w:eastAsia="pt-BR"/>
        </w:rPr>
        <w:tab/>
        <w:t xml:space="preserve">não aplicar </w:t>
      </w:r>
      <w:r>
        <w:rPr>
          <w:rFonts w:ascii="Arial" w:eastAsia="Times New Roman" w:hAnsi="Arial" w:cs="Arial"/>
          <w:color w:val="000000"/>
          <w:lang w:eastAsia="pt-BR"/>
        </w:rPr>
        <w:t>t</w:t>
      </w:r>
      <w:r w:rsidRPr="005F1466">
        <w:rPr>
          <w:rFonts w:ascii="Arial" w:eastAsia="Times New Roman" w:hAnsi="Arial" w:cs="Arial"/>
          <w:color w:val="000000"/>
          <w:lang w:eastAsia="pt-BR"/>
        </w:rPr>
        <w:t xml:space="preserve">axa de </w:t>
      </w:r>
      <w:r>
        <w:rPr>
          <w:rFonts w:ascii="Arial" w:eastAsia="Times New Roman" w:hAnsi="Arial" w:cs="Arial"/>
          <w:color w:val="000000"/>
          <w:lang w:eastAsia="pt-BR"/>
        </w:rPr>
        <w:t>a</w:t>
      </w:r>
      <w:r w:rsidRPr="005F1466">
        <w:rPr>
          <w:rFonts w:ascii="Arial" w:eastAsia="Times New Roman" w:hAnsi="Arial" w:cs="Arial"/>
          <w:color w:val="000000"/>
          <w:lang w:eastAsia="pt-BR"/>
        </w:rPr>
        <w:t>dministração ou despesas administrativas como condição para a execução do objeto;</w:t>
      </w:r>
    </w:p>
    <w:p w14:paraId="623BED7D" w14:textId="77777777" w:rsidR="00BE5D8A" w:rsidRDefault="00BE5D8A" w:rsidP="00BE5D8A">
      <w:pPr>
        <w:tabs>
          <w:tab w:val="left" w:pos="851"/>
        </w:tabs>
        <w:spacing w:before="120" w:after="120" w:line="360" w:lineRule="auto"/>
        <w:jc w:val="both"/>
        <w:rPr>
          <w:rFonts w:ascii="Arial" w:hAnsi="Arial" w:cs="Arial"/>
        </w:rPr>
      </w:pPr>
      <w:r w:rsidRPr="005F1466">
        <w:rPr>
          <w:rFonts w:ascii="Arial" w:eastAsia="Times New Roman" w:hAnsi="Arial" w:cs="Arial"/>
          <w:color w:val="000000"/>
          <w:lang w:eastAsia="pt-BR"/>
        </w:rPr>
        <w:lastRenderedPageBreak/>
        <w:t>5.1</w:t>
      </w:r>
      <w:r>
        <w:rPr>
          <w:rFonts w:ascii="Arial" w:eastAsia="Times New Roman" w:hAnsi="Arial" w:cs="Arial"/>
          <w:color w:val="000000"/>
          <w:lang w:eastAsia="pt-BR"/>
        </w:rPr>
        <w:t>7</w:t>
      </w:r>
      <w:r w:rsidRPr="005F1466">
        <w:rPr>
          <w:rFonts w:ascii="Arial" w:eastAsia="Times New Roman" w:hAnsi="Arial" w:cs="Arial"/>
          <w:color w:val="000000"/>
          <w:lang w:eastAsia="pt-BR"/>
        </w:rPr>
        <w:t xml:space="preserve"> </w:t>
      </w:r>
      <w:r w:rsidRPr="005F1466">
        <w:rPr>
          <w:rFonts w:ascii="Arial" w:eastAsia="Times New Roman" w:hAnsi="Arial" w:cs="Arial"/>
          <w:color w:val="000000"/>
          <w:lang w:eastAsia="pt-BR"/>
        </w:rPr>
        <w:tab/>
      </w:r>
      <w:r>
        <w:rPr>
          <w:rFonts w:ascii="Arial" w:hAnsi="Arial" w:cs="Arial"/>
        </w:rPr>
        <w:t>devolver eventual valor excedente de contrapartida repassado pelo MUNICÍPIO DE CRUZ ALTA, a ser apurado após a finalização do processo licitatório e da finalização da obra a ser contratada com terceiro;</w:t>
      </w:r>
    </w:p>
    <w:p w14:paraId="3012BE49" w14:textId="77777777" w:rsidR="00BE5D8A" w:rsidRDefault="00BE5D8A" w:rsidP="00BE5D8A">
      <w:pPr>
        <w:tabs>
          <w:tab w:val="left" w:pos="851"/>
        </w:tabs>
        <w:spacing w:before="120" w:after="120" w:line="360" w:lineRule="auto"/>
        <w:jc w:val="both"/>
        <w:rPr>
          <w:rFonts w:ascii="Arial" w:eastAsia="Times New Roman" w:hAnsi="Arial" w:cs="Arial"/>
          <w:color w:val="000000"/>
          <w:lang w:eastAsia="pt-BR"/>
        </w:rPr>
      </w:pPr>
      <w:r>
        <w:rPr>
          <w:rFonts w:ascii="Arial" w:hAnsi="Arial" w:cs="Arial"/>
        </w:rPr>
        <w:t xml:space="preserve">5.18 </w:t>
      </w:r>
      <w:r>
        <w:rPr>
          <w:rFonts w:ascii="Arial" w:hAnsi="Arial" w:cs="Arial"/>
        </w:rPr>
        <w:tab/>
      </w:r>
      <w:r>
        <w:rPr>
          <w:rFonts w:ascii="Arial" w:eastAsia="Times New Roman" w:hAnsi="Arial" w:cs="Arial"/>
          <w:color w:val="000000"/>
          <w:lang w:eastAsia="pt-BR"/>
        </w:rPr>
        <w:t>promover os ajustes internos, a incluir aditamento a este convênio, adequações orçamentárias, financeiras e legislativas, necessários à ampliação ou à redução do valor que corresponder à contrapartida de recursos para realização da obra;</w:t>
      </w:r>
    </w:p>
    <w:p w14:paraId="5A1AC33F" w14:textId="77777777" w:rsidR="00BE5D8A" w:rsidRPr="005F1466" w:rsidRDefault="00BE5D8A" w:rsidP="00BE5D8A">
      <w:pPr>
        <w:tabs>
          <w:tab w:val="left" w:pos="851"/>
        </w:tabs>
        <w:spacing w:before="120" w:after="120" w:line="360" w:lineRule="auto"/>
        <w:jc w:val="both"/>
        <w:rPr>
          <w:rFonts w:ascii="Arial" w:eastAsia="Times New Roman" w:hAnsi="Arial" w:cs="Arial"/>
          <w:color w:val="000000"/>
          <w:lang w:eastAsia="pt-BR"/>
        </w:rPr>
      </w:pPr>
      <w:r>
        <w:rPr>
          <w:rFonts w:ascii="Arial" w:eastAsia="Times New Roman" w:hAnsi="Arial" w:cs="Arial"/>
          <w:color w:val="000000"/>
          <w:lang w:eastAsia="pt-BR"/>
        </w:rPr>
        <w:t xml:space="preserve">5.19 </w:t>
      </w:r>
      <w:r>
        <w:rPr>
          <w:rFonts w:ascii="Arial" w:eastAsia="Times New Roman" w:hAnsi="Arial" w:cs="Arial"/>
          <w:color w:val="000000"/>
          <w:lang w:eastAsia="pt-BR"/>
        </w:rPr>
        <w:tab/>
      </w:r>
      <w:r w:rsidRPr="005F1466">
        <w:rPr>
          <w:rFonts w:ascii="Arial" w:eastAsia="Times New Roman" w:hAnsi="Arial" w:cs="Arial"/>
          <w:color w:val="000000"/>
          <w:lang w:eastAsia="pt-BR"/>
        </w:rPr>
        <w:t>acompanhar e fiscalizar a execução deste termo de convênio;</w:t>
      </w:r>
    </w:p>
    <w:p w14:paraId="4FC121BA" w14:textId="77777777" w:rsidR="00BE5D8A" w:rsidRDefault="00BE5D8A" w:rsidP="00BE5D8A">
      <w:pPr>
        <w:tabs>
          <w:tab w:val="left" w:pos="851"/>
        </w:tabs>
        <w:spacing w:before="120" w:after="120" w:line="360" w:lineRule="auto"/>
        <w:jc w:val="both"/>
        <w:rPr>
          <w:rFonts w:ascii="Arial" w:eastAsia="Times New Roman" w:hAnsi="Arial" w:cs="Arial"/>
          <w:color w:val="000000"/>
          <w:lang w:eastAsia="pt-BR"/>
        </w:rPr>
      </w:pPr>
      <w:r>
        <w:rPr>
          <w:rFonts w:ascii="Arial" w:eastAsia="Times New Roman" w:hAnsi="Arial" w:cs="Arial"/>
          <w:color w:val="000000"/>
          <w:lang w:eastAsia="pt-BR"/>
        </w:rPr>
        <w:t>5</w:t>
      </w:r>
      <w:r w:rsidRPr="005F1466">
        <w:rPr>
          <w:rFonts w:ascii="Arial" w:eastAsia="Times New Roman" w:hAnsi="Arial" w:cs="Arial"/>
          <w:color w:val="000000"/>
          <w:lang w:eastAsia="pt-BR"/>
        </w:rPr>
        <w:t>.</w:t>
      </w:r>
      <w:r>
        <w:rPr>
          <w:rFonts w:ascii="Arial" w:eastAsia="Times New Roman" w:hAnsi="Arial" w:cs="Arial"/>
          <w:color w:val="000000"/>
          <w:lang w:eastAsia="pt-BR"/>
        </w:rPr>
        <w:t>20</w:t>
      </w:r>
      <w:r w:rsidRPr="005F1466">
        <w:rPr>
          <w:rFonts w:ascii="Arial" w:eastAsia="Times New Roman" w:hAnsi="Arial" w:cs="Arial"/>
          <w:color w:val="000000"/>
          <w:lang w:eastAsia="pt-BR"/>
        </w:rPr>
        <w:tab/>
      </w:r>
      <w:r>
        <w:rPr>
          <w:rFonts w:ascii="Arial" w:eastAsia="Times New Roman" w:hAnsi="Arial" w:cs="Arial"/>
          <w:color w:val="000000"/>
          <w:lang w:eastAsia="pt-BR"/>
        </w:rPr>
        <w:t>promover serviços de terraplenagem e adequações do solo, assim como realizar a supressão da vegetação na circunscrição do seu território;</w:t>
      </w:r>
    </w:p>
    <w:p w14:paraId="3F37AE3E" w14:textId="77777777" w:rsidR="00BE5D8A" w:rsidRDefault="00BE5D8A" w:rsidP="00BE5D8A">
      <w:pPr>
        <w:tabs>
          <w:tab w:val="left" w:pos="851"/>
        </w:tabs>
        <w:spacing w:before="120" w:after="120" w:line="360" w:lineRule="auto"/>
        <w:jc w:val="both"/>
        <w:rPr>
          <w:rFonts w:ascii="Arial" w:eastAsia="Times New Roman" w:hAnsi="Arial" w:cs="Arial"/>
          <w:color w:val="000000"/>
          <w:lang w:eastAsia="pt-BR"/>
        </w:rPr>
      </w:pPr>
      <w:r>
        <w:rPr>
          <w:rFonts w:ascii="Arial" w:eastAsia="Times New Roman" w:hAnsi="Arial" w:cs="Arial"/>
          <w:color w:val="000000"/>
          <w:lang w:eastAsia="pt-BR"/>
        </w:rPr>
        <w:t xml:space="preserve">5.21 </w:t>
      </w:r>
      <w:r>
        <w:rPr>
          <w:rFonts w:ascii="Arial" w:eastAsia="Times New Roman" w:hAnsi="Arial" w:cs="Arial"/>
          <w:color w:val="000000"/>
          <w:lang w:eastAsia="pt-BR"/>
        </w:rPr>
        <w:tab/>
        <w:t>promover ou obter a devida licença ambiental para a realização da obra na circunscrição do seu território, a incluir supressão de vegetação e todo o necessário à implantação do projeto arquitetônico da ponte;</w:t>
      </w:r>
    </w:p>
    <w:p w14:paraId="562459E9" w14:textId="77777777" w:rsidR="00BE5D8A" w:rsidRPr="005F1466" w:rsidRDefault="00BE5D8A" w:rsidP="00BE5D8A">
      <w:pPr>
        <w:tabs>
          <w:tab w:val="left" w:pos="851"/>
        </w:tabs>
        <w:spacing w:before="120" w:after="120" w:line="360" w:lineRule="auto"/>
        <w:jc w:val="both"/>
        <w:rPr>
          <w:rFonts w:ascii="Arial" w:hAnsi="Arial" w:cs="Arial"/>
        </w:rPr>
      </w:pPr>
      <w:r>
        <w:rPr>
          <w:rFonts w:ascii="Arial" w:eastAsia="Times New Roman" w:hAnsi="Arial" w:cs="Arial"/>
          <w:color w:val="000000"/>
          <w:lang w:eastAsia="pt-BR"/>
        </w:rPr>
        <w:t xml:space="preserve">5.22 </w:t>
      </w:r>
      <w:r>
        <w:rPr>
          <w:rFonts w:ascii="Arial" w:eastAsia="Times New Roman" w:hAnsi="Arial" w:cs="Arial"/>
          <w:color w:val="000000"/>
          <w:lang w:eastAsia="pt-BR"/>
        </w:rPr>
        <w:tab/>
      </w:r>
      <w:r w:rsidRPr="005F1466">
        <w:rPr>
          <w:rFonts w:ascii="Arial" w:hAnsi="Arial" w:cs="Arial"/>
          <w:bCs/>
          <w:highlight w:val="white"/>
        </w:rPr>
        <w:t>d</w:t>
      </w:r>
      <w:r w:rsidRPr="005F1466">
        <w:rPr>
          <w:rFonts w:ascii="Arial" w:hAnsi="Arial" w:cs="Arial"/>
          <w:highlight w:val="white"/>
        </w:rPr>
        <w:t xml:space="preserve">esignar servidor para exercer a fiscalização da aplicação dos recursos </w:t>
      </w:r>
      <w:r>
        <w:rPr>
          <w:rFonts w:ascii="Arial" w:hAnsi="Arial" w:cs="Arial"/>
          <w:highlight w:val="white"/>
        </w:rPr>
        <w:t xml:space="preserve">recebidos, </w:t>
      </w:r>
      <w:r w:rsidRPr="005F1466">
        <w:rPr>
          <w:rFonts w:ascii="Arial" w:hAnsi="Arial" w:cs="Arial"/>
          <w:highlight w:val="white"/>
        </w:rPr>
        <w:t>visando ao mais fiel cumprimento das condições estipuladas neste convênio, bem como realizar acompanhamento e fiscalização sobre o seu funcionamento em geral</w:t>
      </w:r>
      <w:r>
        <w:rPr>
          <w:rFonts w:ascii="Arial" w:hAnsi="Arial" w:cs="Arial"/>
          <w:highlight w:val="white"/>
        </w:rPr>
        <w:t>;</w:t>
      </w:r>
    </w:p>
    <w:p w14:paraId="4B9A343C" w14:textId="77777777" w:rsidR="00BE5D8A" w:rsidRPr="005F1466" w:rsidRDefault="00BE5D8A" w:rsidP="00BE5D8A">
      <w:pPr>
        <w:tabs>
          <w:tab w:val="left" w:pos="851"/>
        </w:tabs>
        <w:spacing w:before="120" w:after="120" w:line="360" w:lineRule="auto"/>
        <w:jc w:val="both"/>
        <w:rPr>
          <w:rFonts w:ascii="Arial" w:eastAsia="Times New Roman" w:hAnsi="Arial" w:cs="Arial"/>
          <w:color w:val="000000"/>
          <w:lang w:eastAsia="pt-BR"/>
        </w:rPr>
      </w:pPr>
      <w:r>
        <w:rPr>
          <w:rFonts w:ascii="Arial" w:hAnsi="Arial" w:cs="Arial"/>
        </w:rPr>
        <w:t>5</w:t>
      </w:r>
      <w:r w:rsidRPr="005F1466">
        <w:rPr>
          <w:rFonts w:ascii="Arial" w:hAnsi="Arial" w:cs="Arial"/>
        </w:rPr>
        <w:t>.</w:t>
      </w:r>
      <w:r>
        <w:rPr>
          <w:rFonts w:ascii="Arial" w:hAnsi="Arial" w:cs="Arial"/>
        </w:rPr>
        <w:t>23</w:t>
      </w:r>
      <w:r w:rsidRPr="005F1466">
        <w:rPr>
          <w:rFonts w:ascii="Arial" w:hAnsi="Arial" w:cs="Arial"/>
        </w:rPr>
        <w:t xml:space="preserve"> </w:t>
      </w:r>
      <w:r w:rsidRPr="005F1466">
        <w:rPr>
          <w:rFonts w:ascii="Arial" w:hAnsi="Arial" w:cs="Arial"/>
        </w:rPr>
        <w:tab/>
      </w:r>
      <w:r w:rsidRPr="005F1466">
        <w:rPr>
          <w:rFonts w:ascii="Arial" w:eastAsia="Times New Roman" w:hAnsi="Arial" w:cs="Arial"/>
          <w:color w:val="000000"/>
          <w:lang w:eastAsia="pt-BR"/>
        </w:rPr>
        <w:t>notificar a celebração deste instrumento à Câmara Municipal de Vereadores;</w:t>
      </w:r>
    </w:p>
    <w:p w14:paraId="7D551874" w14:textId="77777777" w:rsidR="00BE5D8A" w:rsidRPr="005F1466" w:rsidRDefault="00BE5D8A" w:rsidP="00BE5D8A">
      <w:pPr>
        <w:tabs>
          <w:tab w:val="left" w:pos="851"/>
        </w:tabs>
        <w:spacing w:before="120" w:after="120" w:line="360" w:lineRule="auto"/>
        <w:jc w:val="both"/>
        <w:rPr>
          <w:rFonts w:ascii="Arial" w:eastAsia="Times New Roman" w:hAnsi="Arial" w:cs="Arial"/>
          <w:color w:val="000000"/>
          <w:lang w:eastAsia="pt-BR"/>
        </w:rPr>
      </w:pPr>
      <w:r>
        <w:rPr>
          <w:rFonts w:ascii="Arial" w:eastAsia="Times New Roman" w:hAnsi="Arial" w:cs="Arial"/>
          <w:color w:val="000000"/>
          <w:lang w:eastAsia="pt-BR"/>
        </w:rPr>
        <w:t>5</w:t>
      </w:r>
      <w:r w:rsidRPr="005F1466">
        <w:rPr>
          <w:rFonts w:ascii="Arial" w:eastAsia="Times New Roman" w:hAnsi="Arial" w:cs="Arial"/>
          <w:color w:val="000000"/>
          <w:lang w:eastAsia="pt-BR"/>
        </w:rPr>
        <w:t>.</w:t>
      </w:r>
      <w:r>
        <w:rPr>
          <w:rFonts w:ascii="Arial" w:eastAsia="Times New Roman" w:hAnsi="Arial" w:cs="Arial"/>
          <w:color w:val="000000"/>
          <w:lang w:eastAsia="pt-BR"/>
        </w:rPr>
        <w:t>24</w:t>
      </w:r>
      <w:r w:rsidRPr="005F1466">
        <w:rPr>
          <w:rFonts w:ascii="Arial" w:eastAsia="Times New Roman" w:hAnsi="Arial" w:cs="Arial"/>
          <w:color w:val="000000"/>
          <w:lang w:eastAsia="pt-BR"/>
        </w:rPr>
        <w:t xml:space="preserve"> </w:t>
      </w:r>
      <w:r w:rsidRPr="005F1466">
        <w:rPr>
          <w:rFonts w:ascii="Arial" w:eastAsia="Times New Roman" w:hAnsi="Arial" w:cs="Arial"/>
          <w:color w:val="000000"/>
          <w:lang w:eastAsia="pt-BR"/>
        </w:rPr>
        <w:tab/>
        <w:t>publicar o extrato deste instrumento;</w:t>
      </w:r>
    </w:p>
    <w:p w14:paraId="4498091C" w14:textId="77777777" w:rsidR="00BE5D8A" w:rsidRDefault="00BE5D8A" w:rsidP="00BE5D8A">
      <w:pPr>
        <w:tabs>
          <w:tab w:val="left" w:pos="851"/>
        </w:tabs>
        <w:spacing w:before="120" w:after="120" w:line="360" w:lineRule="auto"/>
        <w:jc w:val="both"/>
        <w:rPr>
          <w:rFonts w:ascii="Arial" w:eastAsia="Times New Roman" w:hAnsi="Arial" w:cs="Arial"/>
          <w:color w:val="000000"/>
          <w:lang w:eastAsia="pt-BR"/>
        </w:rPr>
      </w:pPr>
      <w:r>
        <w:rPr>
          <w:rFonts w:ascii="Arial" w:eastAsia="Times New Roman" w:hAnsi="Arial" w:cs="Arial"/>
          <w:color w:val="000000"/>
          <w:lang w:eastAsia="pt-BR"/>
        </w:rPr>
        <w:t>5</w:t>
      </w:r>
      <w:r w:rsidRPr="005F1466">
        <w:rPr>
          <w:rFonts w:ascii="Arial" w:eastAsia="Times New Roman" w:hAnsi="Arial" w:cs="Arial"/>
          <w:color w:val="000000"/>
          <w:lang w:eastAsia="pt-BR"/>
        </w:rPr>
        <w:t>.</w:t>
      </w:r>
      <w:r>
        <w:rPr>
          <w:rFonts w:ascii="Arial" w:eastAsia="Times New Roman" w:hAnsi="Arial" w:cs="Arial"/>
          <w:color w:val="000000"/>
          <w:lang w:eastAsia="pt-BR"/>
        </w:rPr>
        <w:t>25</w:t>
      </w:r>
      <w:r w:rsidRPr="005F1466">
        <w:rPr>
          <w:rFonts w:ascii="Arial" w:eastAsia="Times New Roman" w:hAnsi="Arial" w:cs="Arial"/>
          <w:color w:val="000000"/>
          <w:lang w:eastAsia="pt-BR"/>
        </w:rPr>
        <w:t xml:space="preserve"> </w:t>
      </w:r>
      <w:r w:rsidRPr="005F1466">
        <w:rPr>
          <w:rFonts w:ascii="Arial" w:eastAsia="Times New Roman" w:hAnsi="Arial" w:cs="Arial"/>
          <w:color w:val="000000"/>
          <w:lang w:eastAsia="pt-BR"/>
        </w:rPr>
        <w:tab/>
      </w:r>
      <w:r>
        <w:rPr>
          <w:rFonts w:ascii="Arial" w:eastAsia="Times New Roman" w:hAnsi="Arial" w:cs="Arial"/>
          <w:color w:val="000000"/>
          <w:lang w:eastAsia="pt-BR"/>
        </w:rPr>
        <w:t xml:space="preserve">prestar contas da aplicação dos recursos recebidos do MUNICÍPIO DE CRUZ ALTA e dos recursos recebidos do </w:t>
      </w:r>
      <w:r>
        <w:rPr>
          <w:rFonts w:ascii="Arial" w:hAnsi="Arial" w:cs="Arial"/>
          <w:highlight w:val="white"/>
        </w:rPr>
        <w:t>Ministério da Agricultura, Pecuária e Abastecimento</w:t>
      </w:r>
      <w:r>
        <w:rPr>
          <w:rFonts w:ascii="Arial" w:hAnsi="Arial" w:cs="Arial"/>
        </w:rPr>
        <w:t xml:space="preserve">, via </w:t>
      </w:r>
      <w:r>
        <w:rPr>
          <w:rFonts w:ascii="Arial" w:hAnsi="Arial" w:cs="Arial"/>
          <w:highlight w:val="white"/>
        </w:rPr>
        <w:t>Caixa Econômica Federal</w:t>
      </w:r>
      <w:r>
        <w:rPr>
          <w:rFonts w:ascii="Arial" w:hAnsi="Arial" w:cs="Arial"/>
        </w:rPr>
        <w:t>;</w:t>
      </w:r>
    </w:p>
    <w:p w14:paraId="17A25177" w14:textId="77777777" w:rsidR="00BE5D8A" w:rsidRPr="005F1466" w:rsidRDefault="00BE5D8A" w:rsidP="00BE5D8A">
      <w:pPr>
        <w:tabs>
          <w:tab w:val="left" w:pos="851"/>
        </w:tabs>
        <w:spacing w:before="120" w:after="120" w:line="360" w:lineRule="auto"/>
        <w:jc w:val="both"/>
        <w:rPr>
          <w:rFonts w:ascii="Arial" w:eastAsia="Times New Roman" w:hAnsi="Arial" w:cs="Arial"/>
          <w:b/>
          <w:color w:val="000000"/>
          <w:lang w:eastAsia="pt-BR"/>
        </w:rPr>
      </w:pPr>
      <w:r w:rsidRPr="005F1466">
        <w:rPr>
          <w:rFonts w:ascii="Arial" w:eastAsia="Times New Roman" w:hAnsi="Arial" w:cs="Arial"/>
          <w:b/>
          <w:color w:val="000000"/>
          <w:lang w:eastAsia="pt-BR"/>
        </w:rPr>
        <w:t>6.</w:t>
      </w:r>
      <w:r w:rsidRPr="005F1466">
        <w:rPr>
          <w:rFonts w:ascii="Arial" w:eastAsia="Times New Roman" w:hAnsi="Arial" w:cs="Arial"/>
          <w:color w:val="000000"/>
          <w:lang w:eastAsia="pt-BR"/>
        </w:rPr>
        <w:t xml:space="preserve"> </w:t>
      </w:r>
      <w:r w:rsidRPr="005F1466">
        <w:rPr>
          <w:rFonts w:ascii="Arial" w:hAnsi="Arial" w:cs="Arial"/>
          <w:b/>
          <w:bCs/>
          <w:highlight w:val="white"/>
        </w:rPr>
        <w:t>CLÁUSULA SEXTA –</w:t>
      </w:r>
      <w:r>
        <w:rPr>
          <w:rFonts w:ascii="Arial" w:hAnsi="Arial" w:cs="Arial"/>
          <w:b/>
          <w:bCs/>
        </w:rPr>
        <w:t xml:space="preserve"> </w:t>
      </w:r>
      <w:r w:rsidRPr="005F1466">
        <w:rPr>
          <w:rFonts w:ascii="Arial" w:eastAsia="Times New Roman" w:hAnsi="Arial" w:cs="Arial"/>
          <w:b/>
          <w:color w:val="000000"/>
          <w:lang w:eastAsia="pt-BR"/>
        </w:rPr>
        <w:t>REPASSE E CRONOGRAMA DE DESEMBOLSO</w:t>
      </w:r>
    </w:p>
    <w:p w14:paraId="491BF0FC" w14:textId="77777777" w:rsidR="00BE5D8A" w:rsidRPr="005F1466" w:rsidRDefault="00BE5D8A" w:rsidP="00BE5D8A">
      <w:pPr>
        <w:tabs>
          <w:tab w:val="left" w:pos="851"/>
        </w:tabs>
        <w:spacing w:before="120" w:after="120" w:line="360" w:lineRule="auto"/>
        <w:jc w:val="both"/>
        <w:rPr>
          <w:rFonts w:ascii="Arial" w:eastAsia="Times New Roman" w:hAnsi="Arial" w:cs="Arial"/>
          <w:color w:val="000000"/>
          <w:lang w:eastAsia="pt-BR"/>
        </w:rPr>
      </w:pPr>
      <w:r w:rsidRPr="005F1466">
        <w:rPr>
          <w:rFonts w:ascii="Arial" w:eastAsia="Times New Roman" w:hAnsi="Arial" w:cs="Arial"/>
          <w:color w:val="000000"/>
          <w:lang w:eastAsia="pt-BR"/>
        </w:rPr>
        <w:tab/>
        <w:t xml:space="preserve">Para a execução das atividades previstas neste Convênio, o </w:t>
      </w:r>
      <w:r>
        <w:rPr>
          <w:rFonts w:ascii="Arial" w:eastAsia="Times New Roman" w:hAnsi="Arial" w:cs="Arial"/>
          <w:color w:val="000000"/>
          <w:lang w:eastAsia="pt-BR"/>
        </w:rPr>
        <w:t xml:space="preserve">MUNICÍPIO DE CRUZ ALTA </w:t>
      </w:r>
      <w:r w:rsidRPr="005F1466">
        <w:rPr>
          <w:rFonts w:ascii="Arial" w:eastAsia="Times New Roman" w:hAnsi="Arial" w:cs="Arial"/>
          <w:color w:val="000000"/>
          <w:lang w:eastAsia="pt-BR"/>
        </w:rPr>
        <w:t xml:space="preserve">transferirá </w:t>
      </w:r>
      <w:r>
        <w:rPr>
          <w:rFonts w:ascii="Arial" w:eastAsia="Times New Roman" w:hAnsi="Arial" w:cs="Arial"/>
          <w:color w:val="000000"/>
          <w:lang w:eastAsia="pt-BR"/>
        </w:rPr>
        <w:t xml:space="preserve">integralmente ao MUNICÍPIO DE PEJUÇARA, </w:t>
      </w:r>
      <w:r w:rsidRPr="005F1466">
        <w:rPr>
          <w:rFonts w:ascii="Arial" w:eastAsia="Times New Roman" w:hAnsi="Arial" w:cs="Arial"/>
          <w:color w:val="000000"/>
          <w:lang w:eastAsia="pt-BR"/>
        </w:rPr>
        <w:t xml:space="preserve">o montante total de R$ </w:t>
      </w:r>
      <w:r>
        <w:rPr>
          <w:rFonts w:ascii="Arial" w:hAnsi="Arial" w:cs="Arial"/>
          <w:highlight w:val="white"/>
        </w:rPr>
        <w:t>310.938,51 (trezentos e dez mil, novecentos e trinta e oito reais e cinquenta e um centavos)</w:t>
      </w:r>
      <w:r w:rsidRPr="005F1466">
        <w:rPr>
          <w:rFonts w:ascii="Arial" w:eastAsia="Times New Roman" w:hAnsi="Arial" w:cs="Arial"/>
          <w:color w:val="000000"/>
          <w:lang w:eastAsia="pt-BR"/>
        </w:rPr>
        <w:t xml:space="preserve">, </w:t>
      </w:r>
      <w:r>
        <w:rPr>
          <w:rFonts w:ascii="Arial" w:eastAsia="Times New Roman" w:hAnsi="Arial" w:cs="Arial"/>
          <w:color w:val="000000"/>
          <w:lang w:eastAsia="pt-BR"/>
        </w:rPr>
        <w:t>em até 30 (trinta) dias contados da assinatura deste instrumento</w:t>
      </w:r>
      <w:r w:rsidRPr="005F1466">
        <w:rPr>
          <w:rFonts w:ascii="Arial" w:eastAsia="Times New Roman" w:hAnsi="Arial" w:cs="Arial"/>
          <w:color w:val="000000"/>
          <w:lang w:eastAsia="pt-BR"/>
        </w:rPr>
        <w:t>.</w:t>
      </w:r>
    </w:p>
    <w:p w14:paraId="4FF8DA93" w14:textId="77777777" w:rsidR="00BE5D8A" w:rsidRDefault="00BE5D8A" w:rsidP="00BE5D8A">
      <w:pPr>
        <w:tabs>
          <w:tab w:val="left" w:pos="851"/>
        </w:tabs>
        <w:spacing w:before="120" w:after="120" w:line="360" w:lineRule="auto"/>
        <w:jc w:val="both"/>
        <w:rPr>
          <w:rFonts w:ascii="Arial" w:eastAsia="Times New Roman" w:hAnsi="Arial" w:cs="Arial"/>
          <w:color w:val="000000"/>
          <w:lang w:eastAsia="pt-BR"/>
        </w:rPr>
      </w:pPr>
      <w:r>
        <w:rPr>
          <w:rFonts w:ascii="Arial" w:eastAsia="Times New Roman" w:hAnsi="Arial" w:cs="Arial"/>
          <w:color w:val="000000"/>
          <w:lang w:eastAsia="pt-BR"/>
        </w:rPr>
        <w:t>6</w:t>
      </w:r>
      <w:r w:rsidRPr="005F1466">
        <w:rPr>
          <w:rFonts w:ascii="Arial" w:eastAsia="Times New Roman" w:hAnsi="Arial" w:cs="Arial"/>
          <w:color w:val="000000"/>
          <w:lang w:eastAsia="pt-BR"/>
        </w:rPr>
        <w:t xml:space="preserve">.1 </w:t>
      </w:r>
      <w:r w:rsidRPr="005F1466">
        <w:rPr>
          <w:rFonts w:ascii="Arial" w:eastAsia="Times New Roman" w:hAnsi="Arial" w:cs="Arial"/>
          <w:color w:val="000000"/>
          <w:lang w:eastAsia="pt-BR"/>
        </w:rPr>
        <w:tab/>
      </w:r>
      <w:r>
        <w:rPr>
          <w:rFonts w:ascii="Arial" w:eastAsia="Times New Roman" w:hAnsi="Arial" w:cs="Arial"/>
          <w:color w:val="000000"/>
          <w:lang w:eastAsia="pt-BR"/>
        </w:rPr>
        <w:t>Eventual acréscimo no valor da contrapartida será comunicado ao MUNICÍPIO DE CRUZ ALTA, que responderá pelo respectivo aporte adicional;</w:t>
      </w:r>
    </w:p>
    <w:p w14:paraId="18E609E1" w14:textId="77777777" w:rsidR="00BE5D8A" w:rsidRPr="005F1466" w:rsidRDefault="00BE5D8A" w:rsidP="00BE5D8A">
      <w:pPr>
        <w:tabs>
          <w:tab w:val="left" w:pos="851"/>
        </w:tabs>
        <w:spacing w:before="120" w:after="120" w:line="360" w:lineRule="auto"/>
        <w:jc w:val="both"/>
        <w:rPr>
          <w:rFonts w:ascii="Arial" w:hAnsi="Arial" w:cs="Arial"/>
          <w:highlight w:val="white"/>
        </w:rPr>
      </w:pPr>
      <w:r>
        <w:rPr>
          <w:rFonts w:ascii="Arial" w:eastAsia="Times New Roman" w:hAnsi="Arial" w:cs="Arial"/>
          <w:color w:val="000000"/>
          <w:lang w:eastAsia="pt-BR"/>
        </w:rPr>
        <w:lastRenderedPageBreak/>
        <w:t xml:space="preserve">6.2 </w:t>
      </w:r>
      <w:r>
        <w:rPr>
          <w:rFonts w:ascii="Arial" w:eastAsia="Times New Roman" w:hAnsi="Arial" w:cs="Arial"/>
          <w:color w:val="000000"/>
          <w:lang w:eastAsia="pt-BR"/>
        </w:rPr>
        <w:tab/>
        <w:t>Pap</w:t>
      </w:r>
      <w:r w:rsidRPr="005F1466">
        <w:rPr>
          <w:rFonts w:ascii="Arial" w:hAnsi="Arial" w:cs="Arial"/>
          <w:highlight w:val="white"/>
        </w:rPr>
        <w:t xml:space="preserve">ara atender às disposições contidas </w:t>
      </w:r>
      <w:r>
        <w:rPr>
          <w:rFonts w:ascii="Arial" w:hAnsi="Arial" w:cs="Arial"/>
          <w:highlight w:val="white"/>
        </w:rPr>
        <w:t xml:space="preserve">na cláusula 6.1, </w:t>
      </w:r>
      <w:r w:rsidRPr="005F1466">
        <w:rPr>
          <w:rFonts w:ascii="Arial" w:hAnsi="Arial" w:cs="Arial"/>
          <w:highlight w:val="white"/>
        </w:rPr>
        <w:t>a programação orçamentária necessária a sua execução poderá ser ajustada, mediante termo aditivo ou apostilamento;</w:t>
      </w:r>
    </w:p>
    <w:p w14:paraId="4C15B35C" w14:textId="77777777" w:rsidR="00BE5D8A" w:rsidRPr="005F1466" w:rsidRDefault="00BE5D8A" w:rsidP="00BE5D8A">
      <w:pPr>
        <w:tabs>
          <w:tab w:val="left" w:pos="851"/>
        </w:tabs>
        <w:spacing w:before="120" w:after="120" w:line="360" w:lineRule="auto"/>
        <w:jc w:val="both"/>
        <w:rPr>
          <w:rFonts w:ascii="Arial" w:hAnsi="Arial" w:cs="Arial"/>
          <w:highlight w:val="white"/>
        </w:rPr>
      </w:pPr>
      <w:r>
        <w:rPr>
          <w:rFonts w:ascii="Arial" w:hAnsi="Arial" w:cs="Arial"/>
          <w:highlight w:val="white"/>
        </w:rPr>
        <w:t>6</w:t>
      </w:r>
      <w:r w:rsidRPr="005F1466">
        <w:rPr>
          <w:rFonts w:ascii="Arial" w:hAnsi="Arial" w:cs="Arial"/>
          <w:highlight w:val="white"/>
        </w:rPr>
        <w:t>.</w:t>
      </w:r>
      <w:r>
        <w:rPr>
          <w:rFonts w:ascii="Arial" w:hAnsi="Arial" w:cs="Arial"/>
          <w:highlight w:val="white"/>
        </w:rPr>
        <w:t>3</w:t>
      </w:r>
      <w:r w:rsidRPr="005F1466">
        <w:rPr>
          <w:rFonts w:ascii="Arial" w:hAnsi="Arial" w:cs="Arial"/>
          <w:highlight w:val="white"/>
        </w:rPr>
        <w:t xml:space="preserve"> </w:t>
      </w:r>
      <w:r w:rsidRPr="005F1466">
        <w:rPr>
          <w:rFonts w:ascii="Arial" w:hAnsi="Arial" w:cs="Arial"/>
          <w:highlight w:val="white"/>
        </w:rPr>
        <w:tab/>
      </w:r>
      <w:r>
        <w:rPr>
          <w:rFonts w:ascii="Arial" w:hAnsi="Arial" w:cs="Arial"/>
          <w:highlight w:val="white"/>
        </w:rPr>
        <w:t>e</w:t>
      </w:r>
      <w:r w:rsidRPr="005F1466">
        <w:rPr>
          <w:rFonts w:ascii="Arial" w:hAnsi="Arial" w:cs="Arial"/>
          <w:highlight w:val="white"/>
        </w:rPr>
        <w:t>m caso de celebração de aditivos, deverão ser indicados nos mesmos os créditos e empenhos para a cobertura de cada parcela da despesa a ser transferida;</w:t>
      </w:r>
    </w:p>
    <w:p w14:paraId="778EBA38" w14:textId="77777777" w:rsidR="00BE5D8A" w:rsidRPr="005F1466" w:rsidRDefault="00BE5D8A" w:rsidP="00BE5D8A">
      <w:pPr>
        <w:spacing w:before="120" w:after="120" w:line="360" w:lineRule="auto"/>
        <w:jc w:val="both"/>
        <w:rPr>
          <w:rFonts w:ascii="Arial" w:eastAsia="Times New Roman" w:hAnsi="Arial" w:cs="Arial"/>
          <w:b/>
          <w:color w:val="000000"/>
          <w:lang w:eastAsia="pt-BR"/>
        </w:rPr>
      </w:pPr>
      <w:r w:rsidRPr="005F1466">
        <w:rPr>
          <w:rFonts w:ascii="Arial" w:eastAsia="Times New Roman" w:hAnsi="Arial" w:cs="Arial"/>
          <w:b/>
          <w:color w:val="000000"/>
          <w:lang w:eastAsia="pt-BR"/>
        </w:rPr>
        <w:t xml:space="preserve">CLÁUSULA </w:t>
      </w:r>
      <w:r>
        <w:rPr>
          <w:rFonts w:ascii="Arial" w:eastAsia="Times New Roman" w:hAnsi="Arial" w:cs="Arial"/>
          <w:b/>
          <w:color w:val="000000"/>
          <w:lang w:eastAsia="pt-BR"/>
        </w:rPr>
        <w:t>SÉTIMA</w:t>
      </w:r>
      <w:r w:rsidRPr="005F1466">
        <w:rPr>
          <w:rFonts w:ascii="Arial" w:eastAsia="Times New Roman" w:hAnsi="Arial" w:cs="Arial"/>
          <w:b/>
          <w:color w:val="000000"/>
          <w:lang w:eastAsia="pt-BR"/>
        </w:rPr>
        <w:t xml:space="preserve"> – MOVIMENTAÇÃO DOS RECURSOS</w:t>
      </w:r>
    </w:p>
    <w:p w14:paraId="398AE277" w14:textId="77777777" w:rsidR="00BE5D8A" w:rsidRDefault="00BE5D8A" w:rsidP="00BE5D8A">
      <w:pPr>
        <w:tabs>
          <w:tab w:val="left" w:pos="851"/>
        </w:tabs>
        <w:spacing w:before="120" w:after="120" w:line="360" w:lineRule="auto"/>
        <w:jc w:val="both"/>
        <w:rPr>
          <w:rFonts w:ascii="Arial" w:hAnsi="Arial" w:cs="Arial"/>
          <w:highlight w:val="white"/>
        </w:rPr>
      </w:pPr>
      <w:r>
        <w:rPr>
          <w:rFonts w:ascii="Arial" w:eastAsia="Times New Roman" w:hAnsi="Arial" w:cs="Arial"/>
          <w:color w:val="000000"/>
          <w:lang w:eastAsia="pt-BR"/>
        </w:rPr>
        <w:t>7</w:t>
      </w:r>
      <w:r w:rsidRPr="005F1466">
        <w:rPr>
          <w:rFonts w:ascii="Arial" w:eastAsia="Times New Roman" w:hAnsi="Arial" w:cs="Arial"/>
          <w:color w:val="000000"/>
          <w:lang w:eastAsia="pt-BR"/>
        </w:rPr>
        <w:t>.1</w:t>
      </w:r>
      <w:r w:rsidRPr="005F1466">
        <w:rPr>
          <w:rFonts w:ascii="Arial" w:eastAsia="Times New Roman" w:hAnsi="Arial" w:cs="Arial"/>
          <w:color w:val="000000"/>
          <w:lang w:eastAsia="pt-BR"/>
        </w:rPr>
        <w:tab/>
      </w:r>
      <w:r w:rsidRPr="005F1466">
        <w:rPr>
          <w:rFonts w:ascii="Arial" w:hAnsi="Arial" w:cs="Arial"/>
          <w:highlight w:val="white"/>
        </w:rPr>
        <w:t xml:space="preserve">O </w:t>
      </w:r>
      <w:r>
        <w:rPr>
          <w:rFonts w:ascii="Arial" w:hAnsi="Arial" w:cs="Arial"/>
          <w:highlight w:val="white"/>
        </w:rPr>
        <w:t xml:space="preserve">MUNICÍPIO DE CRUZ ALTA </w:t>
      </w:r>
      <w:r w:rsidRPr="005F1466">
        <w:rPr>
          <w:rFonts w:ascii="Arial" w:hAnsi="Arial" w:cs="Arial"/>
          <w:highlight w:val="white"/>
        </w:rPr>
        <w:t>transferirá os recursos previstos na Cláusula S</w:t>
      </w:r>
      <w:r>
        <w:rPr>
          <w:rFonts w:ascii="Arial" w:hAnsi="Arial" w:cs="Arial"/>
          <w:highlight w:val="white"/>
        </w:rPr>
        <w:t xml:space="preserve">exta </w:t>
      </w:r>
      <w:r w:rsidRPr="005F1466">
        <w:rPr>
          <w:rFonts w:ascii="Arial" w:hAnsi="Arial" w:cs="Arial"/>
          <w:highlight w:val="white"/>
        </w:rPr>
        <w:t>deste convênio em favor d</w:t>
      </w:r>
      <w:r>
        <w:rPr>
          <w:rFonts w:ascii="Arial" w:hAnsi="Arial" w:cs="Arial"/>
          <w:highlight w:val="white"/>
        </w:rPr>
        <w:t xml:space="preserve">o MUNICÍPIO DE PEJUÇARA, </w:t>
      </w:r>
      <w:r w:rsidRPr="005F1466">
        <w:rPr>
          <w:rFonts w:ascii="Arial" w:hAnsi="Arial" w:cs="Arial"/>
          <w:highlight w:val="white"/>
        </w:rPr>
        <w:t>exceto n</w:t>
      </w:r>
      <w:r>
        <w:rPr>
          <w:rFonts w:ascii="Arial" w:hAnsi="Arial" w:cs="Arial"/>
          <w:highlight w:val="white"/>
        </w:rPr>
        <w:t xml:space="preserve">a hipótese deste incorrer nas </w:t>
      </w:r>
      <w:r w:rsidRPr="005F1466">
        <w:rPr>
          <w:rFonts w:ascii="Arial" w:hAnsi="Arial" w:cs="Arial"/>
          <w:highlight w:val="white"/>
        </w:rPr>
        <w:t>impropriedades</w:t>
      </w:r>
      <w:r>
        <w:rPr>
          <w:rFonts w:ascii="Arial" w:hAnsi="Arial" w:cs="Arial"/>
          <w:highlight w:val="white"/>
        </w:rPr>
        <w:t xml:space="preserve"> que constituem suas obrigações;</w:t>
      </w:r>
    </w:p>
    <w:p w14:paraId="201ECD45" w14:textId="77777777" w:rsidR="00BE5D8A" w:rsidRPr="005F1466" w:rsidRDefault="00BE5D8A" w:rsidP="00BE5D8A">
      <w:pPr>
        <w:tabs>
          <w:tab w:val="left" w:pos="851"/>
        </w:tabs>
        <w:spacing w:before="120" w:after="120" w:line="360" w:lineRule="auto"/>
        <w:jc w:val="both"/>
        <w:rPr>
          <w:rFonts w:ascii="Arial" w:eastAsia="Times New Roman" w:hAnsi="Arial" w:cs="Arial"/>
          <w:color w:val="000000"/>
          <w:lang w:eastAsia="pt-BR"/>
        </w:rPr>
      </w:pPr>
      <w:r>
        <w:rPr>
          <w:rFonts w:ascii="Arial" w:hAnsi="Arial" w:cs="Arial"/>
          <w:highlight w:val="white"/>
        </w:rPr>
        <w:t xml:space="preserve">7.2 </w:t>
      </w:r>
      <w:r>
        <w:rPr>
          <w:rFonts w:ascii="Arial" w:hAnsi="Arial" w:cs="Arial"/>
          <w:highlight w:val="white"/>
        </w:rPr>
        <w:tab/>
      </w:r>
      <w:r>
        <w:rPr>
          <w:rFonts w:ascii="Arial" w:eastAsia="Times New Roman" w:hAnsi="Arial" w:cs="Arial"/>
          <w:color w:val="000000"/>
          <w:lang w:eastAsia="pt-BR"/>
        </w:rPr>
        <w:t>o</w:t>
      </w:r>
      <w:r w:rsidRPr="005F1466">
        <w:rPr>
          <w:rFonts w:ascii="Arial" w:eastAsia="Times New Roman" w:hAnsi="Arial" w:cs="Arial"/>
          <w:color w:val="000000"/>
          <w:lang w:eastAsia="pt-BR"/>
        </w:rPr>
        <w:t xml:space="preserve">s valores </w:t>
      </w:r>
      <w:r>
        <w:rPr>
          <w:rFonts w:ascii="Arial" w:eastAsia="Times New Roman" w:hAnsi="Arial" w:cs="Arial"/>
          <w:color w:val="000000"/>
          <w:lang w:eastAsia="pt-BR"/>
        </w:rPr>
        <w:t xml:space="preserve">serão </w:t>
      </w:r>
      <w:r w:rsidRPr="005F1466">
        <w:rPr>
          <w:rFonts w:ascii="Arial" w:eastAsia="Times New Roman" w:hAnsi="Arial" w:cs="Arial"/>
          <w:color w:val="000000"/>
          <w:lang w:eastAsia="pt-BR"/>
        </w:rPr>
        <w:t>repassa</w:t>
      </w:r>
      <w:r>
        <w:rPr>
          <w:rFonts w:ascii="Arial" w:eastAsia="Times New Roman" w:hAnsi="Arial" w:cs="Arial"/>
          <w:color w:val="000000"/>
          <w:lang w:eastAsia="pt-BR"/>
        </w:rPr>
        <w:t xml:space="preserve">dos através de </w:t>
      </w:r>
      <w:r w:rsidRPr="005F1466">
        <w:rPr>
          <w:rFonts w:ascii="Arial" w:eastAsia="Times New Roman" w:hAnsi="Arial" w:cs="Arial"/>
          <w:color w:val="000000"/>
          <w:lang w:eastAsia="pt-BR"/>
        </w:rPr>
        <w:t>dep</w:t>
      </w:r>
      <w:r>
        <w:rPr>
          <w:rFonts w:ascii="Arial" w:eastAsia="Times New Roman" w:hAnsi="Arial" w:cs="Arial"/>
          <w:color w:val="000000"/>
          <w:lang w:eastAsia="pt-BR"/>
        </w:rPr>
        <w:t xml:space="preserve">ósito </w:t>
      </w:r>
      <w:r w:rsidRPr="005F1466">
        <w:rPr>
          <w:rFonts w:ascii="Arial" w:eastAsia="Times New Roman" w:hAnsi="Arial" w:cs="Arial"/>
          <w:color w:val="000000"/>
          <w:lang w:eastAsia="pt-BR"/>
        </w:rPr>
        <w:t xml:space="preserve">na conta específica da </w:t>
      </w:r>
      <w:r>
        <w:rPr>
          <w:rFonts w:ascii="Arial" w:eastAsia="Times New Roman" w:hAnsi="Arial" w:cs="Arial"/>
          <w:color w:val="000000"/>
          <w:lang w:eastAsia="pt-BR"/>
        </w:rPr>
        <w:t xml:space="preserve">MUNICÍPIO DE PEJUÇARA, </w:t>
      </w:r>
      <w:r w:rsidRPr="005F1466">
        <w:rPr>
          <w:rFonts w:ascii="Arial" w:eastAsia="Times New Roman" w:hAnsi="Arial" w:cs="Arial"/>
          <w:color w:val="000000"/>
          <w:lang w:eastAsia="pt-BR"/>
        </w:rPr>
        <w:t xml:space="preserve">vinculada ao objeto deste instrumento, a saber: </w:t>
      </w:r>
      <w:r w:rsidRPr="00E50326">
        <w:rPr>
          <w:rFonts w:ascii="Arial" w:eastAsia="Times New Roman" w:hAnsi="Arial" w:cs="Arial"/>
          <w:color w:val="000000"/>
          <w:highlight w:val="yellow"/>
          <w:lang w:eastAsia="pt-BR"/>
        </w:rPr>
        <w:t>Banco xxxxxx, agência yyyy, conta nº zzzzzz</w:t>
      </w:r>
      <w:r w:rsidRPr="005F1466">
        <w:rPr>
          <w:rFonts w:ascii="Arial" w:eastAsia="Times New Roman" w:hAnsi="Arial" w:cs="Arial"/>
          <w:color w:val="000000"/>
          <w:lang w:eastAsia="pt-BR"/>
        </w:rPr>
        <w:t>;</w:t>
      </w:r>
    </w:p>
    <w:p w14:paraId="58B581F8" w14:textId="77777777" w:rsidR="00BE5D8A" w:rsidRPr="005F1466" w:rsidRDefault="00BE5D8A" w:rsidP="00BE5D8A">
      <w:pPr>
        <w:widowControl w:val="0"/>
        <w:tabs>
          <w:tab w:val="left" w:pos="851"/>
        </w:tabs>
        <w:spacing w:before="120" w:after="120" w:line="360" w:lineRule="auto"/>
        <w:jc w:val="both"/>
        <w:rPr>
          <w:rFonts w:ascii="Arial" w:eastAsia="Times New Roman" w:hAnsi="Arial" w:cs="Arial"/>
          <w:color w:val="000000"/>
          <w:lang w:eastAsia="pt-BR"/>
        </w:rPr>
      </w:pPr>
      <w:r>
        <w:rPr>
          <w:rFonts w:ascii="Arial" w:eastAsia="Times New Roman" w:hAnsi="Arial" w:cs="Arial"/>
          <w:color w:val="000000"/>
          <w:lang w:eastAsia="pt-BR"/>
        </w:rPr>
        <w:t>7</w:t>
      </w:r>
      <w:r w:rsidRPr="005F1466">
        <w:rPr>
          <w:rFonts w:ascii="Arial" w:eastAsia="Times New Roman" w:hAnsi="Arial" w:cs="Arial"/>
          <w:color w:val="000000"/>
          <w:lang w:eastAsia="pt-BR"/>
        </w:rPr>
        <w:t xml:space="preserve">.3 </w:t>
      </w:r>
      <w:r w:rsidRPr="005F1466">
        <w:rPr>
          <w:rFonts w:ascii="Arial" w:eastAsia="Times New Roman" w:hAnsi="Arial" w:cs="Arial"/>
          <w:color w:val="000000"/>
          <w:lang w:eastAsia="pt-BR"/>
        </w:rPr>
        <w:tab/>
      </w:r>
      <w:r>
        <w:rPr>
          <w:rFonts w:ascii="Arial" w:eastAsia="Times New Roman" w:hAnsi="Arial" w:cs="Arial"/>
          <w:color w:val="000000"/>
          <w:lang w:eastAsia="pt-BR"/>
        </w:rPr>
        <w:t>o</w:t>
      </w:r>
      <w:r w:rsidRPr="005F1466">
        <w:rPr>
          <w:rFonts w:ascii="Arial" w:eastAsia="Times New Roman" w:hAnsi="Arial" w:cs="Arial"/>
          <w:color w:val="000000"/>
          <w:lang w:eastAsia="pt-BR"/>
        </w:rPr>
        <w:t>s recursos depositados na conta bancária especifica deste instrumento, enquanto não empregados na sua finalidade, serão obrigatoriamente aplicados</w:t>
      </w:r>
      <w:r>
        <w:rPr>
          <w:rFonts w:ascii="Arial" w:eastAsia="Times New Roman" w:hAnsi="Arial" w:cs="Arial"/>
          <w:color w:val="000000"/>
          <w:lang w:eastAsia="pt-BR"/>
        </w:rPr>
        <w:t xml:space="preserve"> em </w:t>
      </w:r>
      <w:r w:rsidRPr="005F1466">
        <w:rPr>
          <w:rFonts w:ascii="Arial" w:eastAsia="Times New Roman" w:hAnsi="Arial" w:cs="Arial"/>
          <w:color w:val="000000"/>
          <w:lang w:eastAsia="pt-BR"/>
        </w:rPr>
        <w:t>caderneta de poupança, se a previsão de seu uso for igual ou superior a um mês</w:t>
      </w:r>
      <w:r>
        <w:rPr>
          <w:rFonts w:ascii="Arial" w:eastAsia="Times New Roman" w:hAnsi="Arial" w:cs="Arial"/>
          <w:color w:val="000000"/>
          <w:lang w:eastAsia="pt-BR"/>
        </w:rPr>
        <w:t xml:space="preserve">, ou </w:t>
      </w:r>
      <w:r w:rsidRPr="005F1466">
        <w:rPr>
          <w:rFonts w:ascii="Arial" w:eastAsia="Times New Roman" w:hAnsi="Arial" w:cs="Arial"/>
          <w:color w:val="000000"/>
          <w:lang w:eastAsia="pt-BR"/>
        </w:rPr>
        <w:t>fundo de aplicação financeira de curto prazo, ou operação de mercado aberto lastrada em título da dívida pública, quando sua aplicação estiver prevista para prazos menores;</w:t>
      </w:r>
    </w:p>
    <w:p w14:paraId="2CAE29C5" w14:textId="77777777" w:rsidR="00BE5D8A" w:rsidRPr="005F1466" w:rsidRDefault="00BE5D8A" w:rsidP="00BE5D8A">
      <w:pPr>
        <w:tabs>
          <w:tab w:val="left" w:pos="851"/>
        </w:tabs>
        <w:spacing w:before="120" w:after="120" w:line="360" w:lineRule="auto"/>
        <w:jc w:val="both"/>
        <w:rPr>
          <w:rFonts w:ascii="Arial" w:eastAsia="Times New Roman" w:hAnsi="Arial" w:cs="Arial"/>
          <w:color w:val="000000"/>
          <w:lang w:eastAsia="pt-BR"/>
        </w:rPr>
      </w:pPr>
      <w:r>
        <w:rPr>
          <w:rFonts w:ascii="Arial" w:eastAsia="Times New Roman" w:hAnsi="Arial" w:cs="Arial"/>
          <w:color w:val="000000"/>
          <w:lang w:eastAsia="pt-BR"/>
        </w:rPr>
        <w:t>7</w:t>
      </w:r>
      <w:r w:rsidRPr="005F1466">
        <w:rPr>
          <w:rFonts w:ascii="Arial" w:eastAsia="Times New Roman" w:hAnsi="Arial" w:cs="Arial"/>
          <w:color w:val="000000"/>
          <w:lang w:eastAsia="pt-BR"/>
        </w:rPr>
        <w:t>.</w:t>
      </w:r>
      <w:r>
        <w:rPr>
          <w:rFonts w:ascii="Arial" w:eastAsia="Times New Roman" w:hAnsi="Arial" w:cs="Arial"/>
          <w:color w:val="000000"/>
          <w:lang w:eastAsia="pt-BR"/>
        </w:rPr>
        <w:t>4</w:t>
      </w:r>
      <w:r w:rsidRPr="005F1466">
        <w:rPr>
          <w:rFonts w:ascii="Arial" w:eastAsia="Times New Roman" w:hAnsi="Arial" w:cs="Arial"/>
          <w:color w:val="000000"/>
          <w:lang w:eastAsia="pt-BR"/>
        </w:rPr>
        <w:t xml:space="preserve"> </w:t>
      </w:r>
      <w:r w:rsidRPr="005F1466">
        <w:rPr>
          <w:rFonts w:ascii="Arial" w:eastAsia="Times New Roman" w:hAnsi="Arial" w:cs="Arial"/>
          <w:color w:val="000000"/>
          <w:lang w:eastAsia="pt-BR"/>
        </w:rPr>
        <w:tab/>
      </w:r>
      <w:r>
        <w:rPr>
          <w:rFonts w:ascii="Arial" w:eastAsia="Times New Roman" w:hAnsi="Arial" w:cs="Arial"/>
          <w:color w:val="000000"/>
          <w:lang w:eastAsia="pt-BR"/>
        </w:rPr>
        <w:t>o</w:t>
      </w:r>
      <w:r w:rsidRPr="005F1466">
        <w:rPr>
          <w:rFonts w:ascii="Arial" w:eastAsia="Times New Roman" w:hAnsi="Arial" w:cs="Arial"/>
          <w:color w:val="000000"/>
          <w:lang w:eastAsia="pt-BR"/>
        </w:rPr>
        <w:t>s rendimentos financeiros dos valores aplicados poderão ser utilizados pel</w:t>
      </w:r>
      <w:r>
        <w:rPr>
          <w:rFonts w:ascii="Arial" w:eastAsia="Times New Roman" w:hAnsi="Arial" w:cs="Arial"/>
          <w:color w:val="000000"/>
          <w:lang w:eastAsia="pt-BR"/>
        </w:rPr>
        <w:t xml:space="preserve">o MUNICÍPIO DE PEJUÇARA na </w:t>
      </w:r>
      <w:r w:rsidRPr="005F1466">
        <w:rPr>
          <w:rFonts w:ascii="Arial" w:eastAsia="Times New Roman" w:hAnsi="Arial" w:cs="Arial"/>
          <w:color w:val="000000"/>
          <w:lang w:eastAsia="pt-BR"/>
        </w:rPr>
        <w:t>mesma finalidade do objeto e dentro das condições previstas neste instrumento;</w:t>
      </w:r>
    </w:p>
    <w:p w14:paraId="30853532" w14:textId="77777777" w:rsidR="00BE5D8A" w:rsidRPr="005F1466" w:rsidRDefault="00BE5D8A" w:rsidP="00BE5D8A">
      <w:pPr>
        <w:spacing w:before="120" w:after="120" w:line="360" w:lineRule="auto"/>
        <w:jc w:val="both"/>
        <w:rPr>
          <w:rFonts w:ascii="Arial" w:eastAsia="Times New Roman" w:hAnsi="Arial" w:cs="Arial"/>
          <w:b/>
          <w:color w:val="000000"/>
          <w:lang w:eastAsia="pt-BR"/>
        </w:rPr>
      </w:pPr>
      <w:r w:rsidRPr="005F1466">
        <w:rPr>
          <w:rFonts w:ascii="Arial" w:eastAsia="Times New Roman" w:hAnsi="Arial" w:cs="Arial"/>
          <w:b/>
          <w:color w:val="000000"/>
          <w:lang w:eastAsia="pt-BR"/>
        </w:rPr>
        <w:t>CLÁUSULA O</w:t>
      </w:r>
      <w:r>
        <w:rPr>
          <w:rFonts w:ascii="Arial" w:eastAsia="Times New Roman" w:hAnsi="Arial" w:cs="Arial"/>
          <w:b/>
          <w:color w:val="000000"/>
          <w:lang w:eastAsia="pt-BR"/>
        </w:rPr>
        <w:t xml:space="preserve">ITAVA </w:t>
      </w:r>
      <w:r w:rsidRPr="005F1466">
        <w:rPr>
          <w:rFonts w:ascii="Arial" w:eastAsia="Times New Roman" w:hAnsi="Arial" w:cs="Arial"/>
          <w:b/>
          <w:color w:val="000000"/>
          <w:lang w:eastAsia="pt-BR"/>
        </w:rPr>
        <w:t>– RESTITUIÇÃO DOS RECURSOS</w:t>
      </w:r>
    </w:p>
    <w:p w14:paraId="015695B6" w14:textId="77777777" w:rsidR="00BE5D8A" w:rsidRPr="005F1466" w:rsidRDefault="00BE5D8A" w:rsidP="00BE5D8A">
      <w:pPr>
        <w:widowControl w:val="0"/>
        <w:tabs>
          <w:tab w:val="left" w:pos="851"/>
        </w:tabs>
        <w:spacing w:before="120" w:after="120" w:line="360" w:lineRule="auto"/>
        <w:jc w:val="both"/>
        <w:rPr>
          <w:rFonts w:ascii="Arial" w:eastAsia="Times New Roman" w:hAnsi="Arial" w:cs="Arial"/>
          <w:color w:val="000000"/>
          <w:lang w:eastAsia="pt-BR"/>
        </w:rPr>
      </w:pPr>
      <w:r w:rsidRPr="005F1466">
        <w:rPr>
          <w:rFonts w:ascii="Arial" w:eastAsia="Times New Roman" w:hAnsi="Arial" w:cs="Arial"/>
          <w:color w:val="000000"/>
          <w:lang w:eastAsia="pt-BR"/>
        </w:rPr>
        <w:tab/>
      </w:r>
      <w:r>
        <w:rPr>
          <w:rFonts w:ascii="Arial" w:eastAsia="Times New Roman" w:hAnsi="Arial" w:cs="Arial"/>
          <w:color w:val="000000"/>
          <w:lang w:eastAsia="pt-BR"/>
        </w:rPr>
        <w:t xml:space="preserve">O MUNICÍPIO DE PEJUÇARA </w:t>
      </w:r>
      <w:r w:rsidRPr="005F1466">
        <w:rPr>
          <w:rFonts w:ascii="Arial" w:eastAsia="Times New Roman" w:hAnsi="Arial" w:cs="Arial"/>
          <w:color w:val="000000"/>
          <w:lang w:eastAsia="pt-BR"/>
        </w:rPr>
        <w:t>restituir</w:t>
      </w:r>
      <w:r>
        <w:rPr>
          <w:rFonts w:ascii="Arial" w:eastAsia="Times New Roman" w:hAnsi="Arial" w:cs="Arial"/>
          <w:color w:val="000000"/>
          <w:lang w:eastAsia="pt-BR"/>
        </w:rPr>
        <w:t>á</w:t>
      </w:r>
      <w:r w:rsidRPr="005F1466">
        <w:rPr>
          <w:rFonts w:ascii="Arial" w:eastAsia="Times New Roman" w:hAnsi="Arial" w:cs="Arial"/>
          <w:color w:val="000000"/>
          <w:lang w:eastAsia="pt-BR"/>
        </w:rPr>
        <w:t xml:space="preserve"> o valor transferido, atualizado monetariamente desde a data do recebimento, no prazo improrrogável de 30 (trinta) dias, nos seguintes casos:</w:t>
      </w:r>
    </w:p>
    <w:p w14:paraId="71BA12B9" w14:textId="77777777" w:rsidR="00BE5D8A" w:rsidRPr="005F1466" w:rsidRDefault="00BE5D8A" w:rsidP="00BE5D8A">
      <w:pPr>
        <w:tabs>
          <w:tab w:val="left" w:pos="851"/>
        </w:tabs>
        <w:spacing w:before="120" w:after="120" w:line="360" w:lineRule="auto"/>
        <w:jc w:val="both"/>
        <w:rPr>
          <w:rFonts w:ascii="Arial" w:eastAsia="Times New Roman" w:hAnsi="Arial" w:cs="Arial"/>
          <w:color w:val="000000"/>
          <w:lang w:eastAsia="pt-BR"/>
        </w:rPr>
      </w:pPr>
      <w:r>
        <w:rPr>
          <w:rFonts w:ascii="Arial" w:eastAsia="Times New Roman" w:hAnsi="Arial" w:cs="Arial"/>
          <w:color w:val="000000"/>
          <w:lang w:eastAsia="pt-BR"/>
        </w:rPr>
        <w:t>8</w:t>
      </w:r>
      <w:r w:rsidRPr="005F1466">
        <w:rPr>
          <w:rFonts w:ascii="Arial" w:eastAsia="Times New Roman" w:hAnsi="Arial" w:cs="Arial"/>
          <w:color w:val="000000"/>
          <w:lang w:eastAsia="pt-BR"/>
        </w:rPr>
        <w:t xml:space="preserve">.1 </w:t>
      </w:r>
      <w:r w:rsidRPr="005F1466">
        <w:rPr>
          <w:rFonts w:ascii="Arial" w:eastAsia="Times New Roman" w:hAnsi="Arial" w:cs="Arial"/>
          <w:color w:val="000000"/>
          <w:lang w:eastAsia="pt-BR"/>
        </w:rPr>
        <w:tab/>
        <w:t xml:space="preserve">inexecução </w:t>
      </w:r>
      <w:r>
        <w:rPr>
          <w:rFonts w:ascii="Arial" w:eastAsia="Times New Roman" w:hAnsi="Arial" w:cs="Arial"/>
          <w:color w:val="000000"/>
          <w:lang w:eastAsia="pt-BR"/>
        </w:rPr>
        <w:t xml:space="preserve">integral </w:t>
      </w:r>
      <w:r w:rsidRPr="005F1466">
        <w:rPr>
          <w:rFonts w:ascii="Arial" w:eastAsia="Times New Roman" w:hAnsi="Arial" w:cs="Arial"/>
          <w:color w:val="000000"/>
          <w:lang w:eastAsia="pt-BR"/>
        </w:rPr>
        <w:t>do objeto</w:t>
      </w:r>
      <w:r>
        <w:rPr>
          <w:rFonts w:ascii="Arial" w:eastAsia="Times New Roman" w:hAnsi="Arial" w:cs="Arial"/>
          <w:color w:val="000000"/>
          <w:lang w:eastAsia="pt-BR"/>
        </w:rPr>
        <w:t xml:space="preserve"> por ausência de liberação de recursos pelo Governo Federal ou por qualquer outra razão</w:t>
      </w:r>
      <w:r w:rsidRPr="005F1466">
        <w:rPr>
          <w:rFonts w:ascii="Arial" w:eastAsia="Times New Roman" w:hAnsi="Arial" w:cs="Arial"/>
          <w:color w:val="000000"/>
          <w:lang w:eastAsia="pt-BR"/>
        </w:rPr>
        <w:t>;</w:t>
      </w:r>
    </w:p>
    <w:p w14:paraId="0A6D3879" w14:textId="77777777" w:rsidR="00BE5D8A" w:rsidRPr="005F1466" w:rsidRDefault="00BE5D8A" w:rsidP="00BE5D8A">
      <w:pPr>
        <w:tabs>
          <w:tab w:val="left" w:pos="851"/>
        </w:tabs>
        <w:spacing w:before="120" w:after="120" w:line="360" w:lineRule="auto"/>
        <w:jc w:val="both"/>
        <w:rPr>
          <w:rFonts w:ascii="Arial" w:eastAsia="Times New Roman" w:hAnsi="Arial" w:cs="Arial"/>
          <w:color w:val="000000"/>
          <w:lang w:eastAsia="pt-BR"/>
        </w:rPr>
      </w:pPr>
      <w:r>
        <w:rPr>
          <w:rFonts w:ascii="Arial" w:eastAsia="Times New Roman" w:hAnsi="Arial" w:cs="Arial"/>
          <w:color w:val="000000"/>
          <w:lang w:eastAsia="pt-BR"/>
        </w:rPr>
        <w:t>8</w:t>
      </w:r>
      <w:r w:rsidRPr="005F1466">
        <w:rPr>
          <w:rFonts w:ascii="Arial" w:eastAsia="Times New Roman" w:hAnsi="Arial" w:cs="Arial"/>
          <w:color w:val="000000"/>
          <w:lang w:eastAsia="pt-BR"/>
        </w:rPr>
        <w:t xml:space="preserve">.2 </w:t>
      </w:r>
      <w:r w:rsidRPr="005F1466">
        <w:rPr>
          <w:rFonts w:ascii="Arial" w:eastAsia="Times New Roman" w:hAnsi="Arial" w:cs="Arial"/>
          <w:color w:val="000000"/>
          <w:lang w:eastAsia="pt-BR"/>
        </w:rPr>
        <w:tab/>
        <w:t>utilização dos recursos em finalidade diversa da estabelecida neste instrumento, ainda que em caráter de emergência;</w:t>
      </w:r>
    </w:p>
    <w:p w14:paraId="1B1C4350" w14:textId="77777777" w:rsidR="00BE5D8A" w:rsidRPr="005F1466" w:rsidRDefault="00BE5D8A" w:rsidP="00BE5D8A">
      <w:pPr>
        <w:tabs>
          <w:tab w:val="left" w:pos="851"/>
        </w:tabs>
        <w:spacing w:before="120" w:after="120" w:line="360" w:lineRule="auto"/>
        <w:jc w:val="both"/>
        <w:rPr>
          <w:rFonts w:ascii="Arial" w:hAnsi="Arial" w:cs="Arial"/>
          <w:highlight w:val="white"/>
        </w:rPr>
      </w:pPr>
      <w:r>
        <w:rPr>
          <w:rFonts w:ascii="Arial" w:eastAsia="Times New Roman" w:hAnsi="Arial" w:cs="Arial"/>
          <w:color w:val="000000"/>
          <w:lang w:eastAsia="pt-BR"/>
        </w:rPr>
        <w:t>8</w:t>
      </w:r>
      <w:r w:rsidRPr="005F1466">
        <w:rPr>
          <w:rFonts w:ascii="Arial" w:eastAsia="Times New Roman" w:hAnsi="Arial" w:cs="Arial"/>
          <w:color w:val="000000"/>
          <w:lang w:eastAsia="pt-BR"/>
        </w:rPr>
        <w:t>.</w:t>
      </w:r>
      <w:r>
        <w:rPr>
          <w:rFonts w:ascii="Arial" w:eastAsia="Times New Roman" w:hAnsi="Arial" w:cs="Arial"/>
          <w:color w:val="000000"/>
          <w:lang w:eastAsia="pt-BR"/>
        </w:rPr>
        <w:t>3</w:t>
      </w:r>
      <w:r w:rsidRPr="005F1466">
        <w:rPr>
          <w:rFonts w:ascii="Arial" w:eastAsia="Times New Roman" w:hAnsi="Arial" w:cs="Arial"/>
          <w:color w:val="000000"/>
          <w:lang w:eastAsia="pt-BR"/>
        </w:rPr>
        <w:t xml:space="preserve"> </w:t>
      </w:r>
      <w:r w:rsidRPr="005F1466">
        <w:rPr>
          <w:rFonts w:ascii="Arial" w:eastAsia="Times New Roman" w:hAnsi="Arial" w:cs="Arial"/>
          <w:color w:val="000000"/>
          <w:lang w:eastAsia="pt-BR"/>
        </w:rPr>
        <w:tab/>
      </w:r>
      <w:r w:rsidRPr="005F1466">
        <w:rPr>
          <w:rFonts w:ascii="Arial" w:hAnsi="Arial" w:cs="Arial"/>
          <w:highlight w:val="white"/>
        </w:rPr>
        <w:t>denúncia, rescisão ou extinção do convênio</w:t>
      </w:r>
      <w:r>
        <w:rPr>
          <w:rFonts w:ascii="Arial" w:hAnsi="Arial" w:cs="Arial"/>
          <w:highlight w:val="white"/>
        </w:rPr>
        <w:t>.</w:t>
      </w:r>
    </w:p>
    <w:p w14:paraId="264F273C" w14:textId="77777777" w:rsidR="00BE5D8A" w:rsidRPr="005F1466" w:rsidRDefault="00BE5D8A" w:rsidP="00BE5D8A">
      <w:pPr>
        <w:spacing w:before="120" w:after="120" w:line="360" w:lineRule="auto"/>
        <w:jc w:val="both"/>
        <w:rPr>
          <w:rFonts w:ascii="Arial" w:eastAsia="Times New Roman" w:hAnsi="Arial" w:cs="Arial"/>
          <w:b/>
          <w:color w:val="000000"/>
          <w:lang w:eastAsia="pt-BR"/>
        </w:rPr>
      </w:pPr>
      <w:r w:rsidRPr="005F1466">
        <w:rPr>
          <w:rFonts w:ascii="Arial" w:eastAsia="Times New Roman" w:hAnsi="Arial" w:cs="Arial"/>
          <w:b/>
          <w:color w:val="000000"/>
          <w:lang w:eastAsia="pt-BR"/>
        </w:rPr>
        <w:t xml:space="preserve">CLÁUSULA </w:t>
      </w:r>
      <w:r>
        <w:rPr>
          <w:rFonts w:ascii="Arial" w:eastAsia="Times New Roman" w:hAnsi="Arial" w:cs="Arial"/>
          <w:b/>
          <w:color w:val="000000"/>
          <w:lang w:eastAsia="pt-BR"/>
        </w:rPr>
        <w:t>NONA</w:t>
      </w:r>
      <w:r w:rsidRPr="005F1466">
        <w:rPr>
          <w:rFonts w:ascii="Arial" w:eastAsia="Times New Roman" w:hAnsi="Arial" w:cs="Arial"/>
          <w:b/>
          <w:color w:val="000000"/>
          <w:lang w:eastAsia="pt-BR"/>
        </w:rPr>
        <w:t xml:space="preserve"> – DOTAÇÃO ORÇAMENTÁRIA</w:t>
      </w:r>
    </w:p>
    <w:p w14:paraId="45A0F41A" w14:textId="76398654" w:rsidR="00BE5D8A" w:rsidRPr="005F1466" w:rsidRDefault="00BE5D8A" w:rsidP="00BE5D8A">
      <w:pPr>
        <w:tabs>
          <w:tab w:val="left" w:pos="851"/>
        </w:tabs>
        <w:spacing w:before="120" w:after="120" w:line="360" w:lineRule="auto"/>
        <w:jc w:val="both"/>
        <w:rPr>
          <w:rFonts w:ascii="Arial" w:eastAsia="Times New Roman" w:hAnsi="Arial" w:cs="Arial"/>
          <w:color w:val="000000"/>
          <w:lang w:eastAsia="pt-BR"/>
        </w:rPr>
      </w:pPr>
      <w:r w:rsidRPr="005F1466">
        <w:rPr>
          <w:rFonts w:ascii="Arial" w:eastAsia="Times New Roman" w:hAnsi="Arial" w:cs="Arial"/>
          <w:color w:val="000000"/>
          <w:lang w:eastAsia="pt-BR"/>
        </w:rPr>
        <w:lastRenderedPageBreak/>
        <w:tab/>
        <w:t xml:space="preserve">Os recursos necessários para a execução do objeto deste convênio, </w:t>
      </w:r>
      <w:r w:rsidR="008927B8">
        <w:rPr>
          <w:rFonts w:ascii="Arial" w:eastAsia="Times New Roman" w:hAnsi="Arial" w:cs="Arial"/>
          <w:color w:val="000000"/>
          <w:lang w:eastAsia="pt-BR"/>
        </w:rPr>
        <w:t xml:space="preserve">a ser entregue pelo Município de Cruz Alta </w:t>
      </w:r>
      <w:r w:rsidRPr="005F1466">
        <w:rPr>
          <w:rFonts w:ascii="Arial" w:eastAsia="Times New Roman" w:hAnsi="Arial" w:cs="Arial"/>
          <w:color w:val="000000"/>
          <w:lang w:eastAsia="pt-BR"/>
        </w:rPr>
        <w:t xml:space="preserve">totalizando o montante de R$ </w:t>
      </w:r>
      <w:r>
        <w:rPr>
          <w:rFonts w:ascii="Arial" w:hAnsi="Arial" w:cs="Arial"/>
          <w:highlight w:val="white"/>
        </w:rPr>
        <w:t>310.938,51 (trezentos e dez mil, novecentos e trinta e oito reais e cinquenta e um centavos)</w:t>
      </w:r>
      <w:r w:rsidRPr="005F1466">
        <w:rPr>
          <w:rFonts w:ascii="Arial" w:eastAsia="Times New Roman" w:hAnsi="Arial" w:cs="Arial"/>
          <w:color w:val="000000"/>
          <w:lang w:eastAsia="pt-BR"/>
        </w:rPr>
        <w:t>, correrão a conta da seguinte dotação orçamentária</w:t>
      </w:r>
      <w:r>
        <w:rPr>
          <w:rFonts w:ascii="Arial" w:eastAsia="Times New Roman" w:hAnsi="Arial" w:cs="Arial"/>
          <w:color w:val="000000"/>
          <w:lang w:eastAsia="pt-BR"/>
        </w:rPr>
        <w:t xml:space="preserve"> no MUNICÍPIO DE CRUZ ALTA</w:t>
      </w:r>
      <w:r w:rsidRPr="005F1466">
        <w:rPr>
          <w:rFonts w:ascii="Arial" w:eastAsia="Times New Roman" w:hAnsi="Arial" w:cs="Arial"/>
          <w:color w:val="000000"/>
          <w:lang w:eastAsia="pt-BR"/>
        </w:rPr>
        <w:t>:</w:t>
      </w:r>
    </w:p>
    <w:p w14:paraId="4AC151FA" w14:textId="77777777" w:rsidR="00BE5D8A" w:rsidRPr="004254F2" w:rsidRDefault="00BE5D8A" w:rsidP="00BE5D8A">
      <w:pPr>
        <w:tabs>
          <w:tab w:val="left" w:pos="851"/>
        </w:tabs>
        <w:spacing w:after="0" w:line="240" w:lineRule="auto"/>
        <w:ind w:left="851"/>
        <w:jc w:val="both"/>
        <w:rPr>
          <w:rFonts w:ascii="Arial" w:hAnsi="Arial" w:cs="Arial"/>
          <w:highlight w:val="yellow"/>
          <w:u w:val="single"/>
          <w:shd w:val="clear" w:color="auto" w:fill="FFFFFF"/>
        </w:rPr>
      </w:pPr>
      <w:r w:rsidRPr="004254F2">
        <w:rPr>
          <w:rFonts w:ascii="Arial" w:hAnsi="Arial" w:cs="Arial"/>
          <w:highlight w:val="yellow"/>
          <w:u w:val="single"/>
          <w:shd w:val="clear" w:color="auto" w:fill="FFFFFF"/>
        </w:rPr>
        <w:t>ÓRGÃO ........</w:t>
      </w:r>
    </w:p>
    <w:p w14:paraId="7572B710" w14:textId="77777777" w:rsidR="00BE5D8A" w:rsidRPr="004254F2" w:rsidRDefault="00BE5D8A" w:rsidP="00BE5D8A">
      <w:pPr>
        <w:tabs>
          <w:tab w:val="left" w:pos="851"/>
        </w:tabs>
        <w:spacing w:after="0" w:line="240" w:lineRule="auto"/>
        <w:ind w:left="851"/>
        <w:jc w:val="both"/>
        <w:rPr>
          <w:rFonts w:ascii="Arial" w:hAnsi="Arial" w:cs="Arial"/>
          <w:highlight w:val="yellow"/>
          <w:shd w:val="clear" w:color="auto" w:fill="FFFFFF"/>
        </w:rPr>
      </w:pPr>
      <w:r w:rsidRPr="004254F2">
        <w:rPr>
          <w:rFonts w:ascii="Arial" w:hAnsi="Arial" w:cs="Arial"/>
          <w:highlight w:val="yellow"/>
          <w:shd w:val="clear" w:color="auto" w:fill="FFFFFF"/>
        </w:rPr>
        <w:t>Unid. Orç. ...........</w:t>
      </w:r>
    </w:p>
    <w:p w14:paraId="4CE5D972" w14:textId="77777777" w:rsidR="00BE5D8A" w:rsidRPr="004254F2" w:rsidRDefault="00BE5D8A" w:rsidP="00BE5D8A">
      <w:pPr>
        <w:tabs>
          <w:tab w:val="left" w:pos="851"/>
        </w:tabs>
        <w:spacing w:after="0" w:line="240" w:lineRule="auto"/>
        <w:ind w:left="851"/>
        <w:jc w:val="both"/>
        <w:rPr>
          <w:rFonts w:ascii="Arial" w:hAnsi="Arial" w:cs="Arial"/>
          <w:highlight w:val="yellow"/>
          <w:shd w:val="clear" w:color="auto" w:fill="FFFFFF"/>
        </w:rPr>
      </w:pPr>
      <w:r w:rsidRPr="004254F2">
        <w:rPr>
          <w:rFonts w:ascii="Arial" w:hAnsi="Arial" w:cs="Arial"/>
          <w:highlight w:val="yellow"/>
          <w:shd w:val="clear" w:color="auto" w:fill="FFFFFF"/>
        </w:rPr>
        <w:t xml:space="preserve">Função: ........... </w:t>
      </w:r>
    </w:p>
    <w:p w14:paraId="28D3D557" w14:textId="77777777" w:rsidR="00BE5D8A" w:rsidRPr="004254F2" w:rsidRDefault="00BE5D8A" w:rsidP="00BE5D8A">
      <w:pPr>
        <w:tabs>
          <w:tab w:val="left" w:pos="851"/>
        </w:tabs>
        <w:spacing w:after="0" w:line="240" w:lineRule="auto"/>
        <w:ind w:left="851"/>
        <w:jc w:val="both"/>
        <w:rPr>
          <w:rFonts w:ascii="Arial" w:hAnsi="Arial" w:cs="Arial"/>
          <w:highlight w:val="yellow"/>
          <w:shd w:val="clear" w:color="auto" w:fill="FFFFFF"/>
        </w:rPr>
      </w:pPr>
      <w:r w:rsidRPr="004254F2">
        <w:rPr>
          <w:rFonts w:ascii="Arial" w:hAnsi="Arial" w:cs="Arial"/>
          <w:highlight w:val="yellow"/>
          <w:shd w:val="clear" w:color="auto" w:fill="FFFFFF"/>
        </w:rPr>
        <w:t>Subfunção: ............</w:t>
      </w:r>
    </w:p>
    <w:p w14:paraId="61AC25CC" w14:textId="77777777" w:rsidR="00BE5D8A" w:rsidRPr="004254F2" w:rsidRDefault="00BE5D8A" w:rsidP="00BE5D8A">
      <w:pPr>
        <w:tabs>
          <w:tab w:val="left" w:pos="851"/>
        </w:tabs>
        <w:spacing w:after="0" w:line="240" w:lineRule="auto"/>
        <w:ind w:left="851"/>
        <w:jc w:val="both"/>
        <w:rPr>
          <w:rFonts w:ascii="Arial" w:hAnsi="Arial" w:cs="Arial"/>
          <w:highlight w:val="yellow"/>
          <w:shd w:val="clear" w:color="auto" w:fill="FFFFFF"/>
        </w:rPr>
      </w:pPr>
      <w:r w:rsidRPr="004254F2">
        <w:rPr>
          <w:rFonts w:ascii="Arial" w:hAnsi="Arial" w:cs="Arial"/>
          <w:highlight w:val="yellow"/>
          <w:shd w:val="clear" w:color="auto" w:fill="FFFFFF"/>
        </w:rPr>
        <w:t>Programa: .............</w:t>
      </w:r>
    </w:p>
    <w:p w14:paraId="2432EFFB" w14:textId="77777777" w:rsidR="00BE5D8A" w:rsidRPr="005F1466" w:rsidRDefault="00BE5D8A" w:rsidP="00BE5D8A">
      <w:pPr>
        <w:tabs>
          <w:tab w:val="left" w:pos="851"/>
        </w:tabs>
        <w:spacing w:after="0" w:line="240" w:lineRule="auto"/>
        <w:ind w:left="851"/>
        <w:jc w:val="both"/>
        <w:rPr>
          <w:rFonts w:ascii="Arial" w:hAnsi="Arial" w:cs="Arial"/>
          <w:shd w:val="clear" w:color="auto" w:fill="FFFFFF"/>
        </w:rPr>
      </w:pPr>
      <w:r w:rsidRPr="004254F2">
        <w:rPr>
          <w:rFonts w:ascii="Arial" w:hAnsi="Arial" w:cs="Arial"/>
          <w:highlight w:val="yellow"/>
          <w:shd w:val="clear" w:color="auto" w:fill="FFFFFF"/>
        </w:rPr>
        <w:t>Atividade: ..............</w:t>
      </w:r>
    </w:p>
    <w:p w14:paraId="512D471A" w14:textId="77777777" w:rsidR="00BE5D8A" w:rsidRPr="005F1466" w:rsidRDefault="00BE5D8A" w:rsidP="00BE5D8A">
      <w:pPr>
        <w:spacing w:before="120" w:after="120" w:line="360" w:lineRule="auto"/>
        <w:jc w:val="both"/>
        <w:rPr>
          <w:rFonts w:ascii="Arial" w:eastAsia="Times New Roman" w:hAnsi="Arial" w:cs="Arial"/>
          <w:b/>
          <w:color w:val="000000"/>
          <w:lang w:eastAsia="pt-BR"/>
        </w:rPr>
      </w:pPr>
      <w:r w:rsidRPr="005F1466">
        <w:rPr>
          <w:rFonts w:ascii="Arial" w:eastAsia="Times New Roman" w:hAnsi="Arial" w:cs="Arial"/>
          <w:b/>
          <w:color w:val="000000"/>
          <w:lang w:eastAsia="pt-BR"/>
        </w:rPr>
        <w:t>CLÁUSULA DÉCIMA – PRESTAÇÃO DE CONTAS</w:t>
      </w:r>
    </w:p>
    <w:p w14:paraId="510D7EE5" w14:textId="77777777" w:rsidR="00BE5D8A" w:rsidRDefault="00BE5D8A" w:rsidP="00BE5D8A">
      <w:pPr>
        <w:tabs>
          <w:tab w:val="left" w:pos="851"/>
        </w:tabs>
        <w:spacing w:before="120" w:after="120" w:line="360" w:lineRule="auto"/>
        <w:jc w:val="both"/>
        <w:rPr>
          <w:rFonts w:ascii="Arial" w:eastAsia="Times New Roman" w:hAnsi="Arial" w:cs="Arial"/>
          <w:color w:val="000000"/>
          <w:lang w:eastAsia="pt-BR"/>
        </w:rPr>
      </w:pPr>
      <w:r w:rsidRPr="005F1466">
        <w:rPr>
          <w:rFonts w:ascii="Arial" w:eastAsia="Times New Roman" w:hAnsi="Arial" w:cs="Arial"/>
          <w:color w:val="000000"/>
          <w:lang w:eastAsia="pt-BR"/>
        </w:rPr>
        <w:tab/>
      </w:r>
      <w:r>
        <w:rPr>
          <w:rFonts w:ascii="Arial" w:eastAsia="Times New Roman" w:hAnsi="Arial" w:cs="Arial"/>
          <w:color w:val="000000"/>
          <w:lang w:eastAsia="pt-BR"/>
        </w:rPr>
        <w:t xml:space="preserve">O MUNICÍPIO DE PEJUÇARA </w:t>
      </w:r>
      <w:r w:rsidRPr="005F1466">
        <w:rPr>
          <w:rFonts w:ascii="Arial" w:eastAsia="Times New Roman" w:hAnsi="Arial" w:cs="Arial"/>
          <w:color w:val="000000"/>
          <w:lang w:eastAsia="pt-BR"/>
        </w:rPr>
        <w:t xml:space="preserve">prestará contas das receitas e despesas realizadas, de forma integral, em até 60 (sessenta) dias a partir do </w:t>
      </w:r>
      <w:r>
        <w:rPr>
          <w:rFonts w:ascii="Arial" w:eastAsia="Times New Roman" w:hAnsi="Arial" w:cs="Arial"/>
          <w:color w:val="000000"/>
          <w:lang w:eastAsia="pt-BR"/>
        </w:rPr>
        <w:t>recebimento definitivo da obra a ser realizada.</w:t>
      </w:r>
    </w:p>
    <w:p w14:paraId="0DC9F7DA" w14:textId="77777777" w:rsidR="00BE5D8A" w:rsidRPr="005F1466" w:rsidRDefault="00BE5D8A" w:rsidP="00BE5D8A">
      <w:pPr>
        <w:tabs>
          <w:tab w:val="left" w:pos="851"/>
        </w:tabs>
        <w:spacing w:before="120" w:after="120" w:line="360" w:lineRule="auto"/>
        <w:jc w:val="both"/>
        <w:rPr>
          <w:rFonts w:ascii="Arial" w:hAnsi="Arial" w:cs="Arial"/>
          <w:highlight w:val="white"/>
        </w:rPr>
      </w:pPr>
      <w:r w:rsidRPr="005F1466">
        <w:rPr>
          <w:rFonts w:ascii="Arial" w:eastAsia="Times New Roman" w:hAnsi="Arial" w:cs="Arial"/>
          <w:color w:val="000000"/>
          <w:lang w:eastAsia="pt-BR"/>
        </w:rPr>
        <w:t>1</w:t>
      </w:r>
      <w:r>
        <w:rPr>
          <w:rFonts w:ascii="Arial" w:eastAsia="Times New Roman" w:hAnsi="Arial" w:cs="Arial"/>
          <w:color w:val="000000"/>
          <w:lang w:eastAsia="pt-BR"/>
        </w:rPr>
        <w:t>0</w:t>
      </w:r>
      <w:r w:rsidRPr="005F1466">
        <w:rPr>
          <w:rFonts w:ascii="Arial" w:eastAsia="Times New Roman" w:hAnsi="Arial" w:cs="Arial"/>
          <w:color w:val="000000"/>
          <w:lang w:eastAsia="pt-BR"/>
        </w:rPr>
        <w:t xml:space="preserve">.1 </w:t>
      </w:r>
      <w:r w:rsidRPr="005F1466">
        <w:rPr>
          <w:rFonts w:ascii="Arial" w:eastAsia="Times New Roman" w:hAnsi="Arial" w:cs="Arial"/>
          <w:color w:val="000000"/>
          <w:lang w:eastAsia="pt-BR"/>
        </w:rPr>
        <w:tab/>
      </w:r>
      <w:r>
        <w:rPr>
          <w:rFonts w:ascii="Arial" w:eastAsia="Times New Roman" w:hAnsi="Arial" w:cs="Arial"/>
          <w:color w:val="000000"/>
          <w:lang w:eastAsia="pt-BR"/>
        </w:rPr>
        <w:t>a</w:t>
      </w:r>
      <w:r w:rsidRPr="005F1466">
        <w:rPr>
          <w:rFonts w:ascii="Arial" w:eastAsia="Times New Roman" w:hAnsi="Arial" w:cs="Arial"/>
          <w:color w:val="000000"/>
          <w:lang w:eastAsia="pt-BR"/>
        </w:rPr>
        <w:t xml:space="preserve"> prestação de contas conterá elementos que permitam ao </w:t>
      </w:r>
      <w:r>
        <w:rPr>
          <w:rFonts w:ascii="Arial" w:eastAsia="Times New Roman" w:hAnsi="Arial" w:cs="Arial"/>
          <w:color w:val="000000"/>
          <w:lang w:eastAsia="pt-BR"/>
        </w:rPr>
        <w:t xml:space="preserve">MUNICÍPIO DE CRUZ ALTA </w:t>
      </w:r>
      <w:r w:rsidRPr="005F1466">
        <w:rPr>
          <w:rFonts w:ascii="Arial" w:eastAsia="Times New Roman" w:hAnsi="Arial" w:cs="Arial"/>
          <w:color w:val="000000"/>
          <w:lang w:eastAsia="pt-BR"/>
        </w:rPr>
        <w:t>concluir que o seu objeto foi executado conforme pactuado, com a descrição das atividades realizadas e a comprovação do alcance das m</w:t>
      </w:r>
      <w:r>
        <w:rPr>
          <w:rFonts w:ascii="Arial" w:eastAsia="Times New Roman" w:hAnsi="Arial" w:cs="Arial"/>
          <w:color w:val="000000"/>
          <w:lang w:eastAsia="pt-BR"/>
        </w:rPr>
        <w:t>etas e dos resultados esperados.</w:t>
      </w:r>
      <w:r w:rsidRPr="005F1466">
        <w:rPr>
          <w:rFonts w:ascii="Arial" w:hAnsi="Arial" w:cs="Arial"/>
          <w:highlight w:val="white"/>
        </w:rPr>
        <w:t xml:space="preserve"> </w:t>
      </w:r>
    </w:p>
    <w:p w14:paraId="47FB3F1A" w14:textId="0CB0AF2D" w:rsidR="00A9698B" w:rsidRDefault="00A9698B" w:rsidP="00B25C3C">
      <w:pPr>
        <w:tabs>
          <w:tab w:val="left" w:pos="-9158"/>
          <w:tab w:val="left" w:pos="-6606"/>
          <w:tab w:val="left" w:pos="-5472"/>
          <w:tab w:val="left" w:pos="17534"/>
          <w:tab w:val="left" w:pos="28973"/>
        </w:tabs>
        <w:spacing w:after="0" w:line="360" w:lineRule="auto"/>
        <w:ind w:left="567"/>
        <w:jc w:val="center"/>
        <w:rPr>
          <w:rFonts w:ascii="Arial" w:hAnsi="Arial" w:cs="Arial"/>
          <w:sz w:val="24"/>
          <w:szCs w:val="24"/>
        </w:rPr>
      </w:pPr>
    </w:p>
    <w:p w14:paraId="1BD004EC" w14:textId="77777777" w:rsidR="00BE5D8A" w:rsidRPr="005F1466" w:rsidRDefault="00BE5D8A" w:rsidP="00BE5D8A">
      <w:pPr>
        <w:spacing w:before="120" w:after="120" w:line="360" w:lineRule="auto"/>
        <w:jc w:val="both"/>
        <w:rPr>
          <w:rFonts w:ascii="Arial" w:eastAsia="Times New Roman" w:hAnsi="Arial" w:cs="Arial"/>
          <w:b/>
          <w:color w:val="000000"/>
          <w:lang w:eastAsia="pt-BR"/>
        </w:rPr>
      </w:pPr>
      <w:r w:rsidRPr="005F1466">
        <w:rPr>
          <w:rFonts w:ascii="Arial" w:eastAsia="Times New Roman" w:hAnsi="Arial" w:cs="Arial"/>
          <w:b/>
          <w:color w:val="000000"/>
          <w:lang w:eastAsia="pt-BR"/>
        </w:rPr>
        <w:t xml:space="preserve">CLÁUSULA DÉCIMA </w:t>
      </w:r>
      <w:r>
        <w:rPr>
          <w:rFonts w:ascii="Arial" w:eastAsia="Times New Roman" w:hAnsi="Arial" w:cs="Arial"/>
          <w:b/>
          <w:color w:val="000000"/>
          <w:lang w:eastAsia="pt-BR"/>
        </w:rPr>
        <w:t xml:space="preserve">PRIMEIRA </w:t>
      </w:r>
      <w:r w:rsidRPr="005F1466">
        <w:rPr>
          <w:rFonts w:ascii="Arial" w:eastAsia="Times New Roman" w:hAnsi="Arial" w:cs="Arial"/>
          <w:b/>
          <w:color w:val="000000"/>
          <w:lang w:eastAsia="pt-BR"/>
        </w:rPr>
        <w:t>– VIGÊNCIA</w:t>
      </w:r>
    </w:p>
    <w:p w14:paraId="165997DF" w14:textId="260C578F" w:rsidR="00BE5D8A" w:rsidRPr="005F1466" w:rsidRDefault="00BE5D8A" w:rsidP="00BE5D8A">
      <w:pPr>
        <w:tabs>
          <w:tab w:val="left" w:pos="851"/>
        </w:tabs>
        <w:spacing w:before="120" w:after="120" w:line="360" w:lineRule="auto"/>
        <w:jc w:val="both"/>
        <w:rPr>
          <w:rFonts w:ascii="Arial" w:hAnsi="Arial" w:cs="Arial"/>
          <w:highlight w:val="white"/>
        </w:rPr>
      </w:pPr>
      <w:r w:rsidRPr="005F1466">
        <w:rPr>
          <w:rFonts w:ascii="Arial" w:eastAsia="Times New Roman" w:hAnsi="Arial" w:cs="Arial"/>
          <w:color w:val="000000"/>
          <w:lang w:eastAsia="pt-BR"/>
        </w:rPr>
        <w:tab/>
        <w:t xml:space="preserve">Este Instrumento terá vigência de 12 (doze) meses, contada da data da sua assinatura, </w:t>
      </w:r>
      <w:r w:rsidRPr="005F1466">
        <w:rPr>
          <w:rFonts w:ascii="Arial" w:hAnsi="Arial" w:cs="Arial"/>
          <w:highlight w:val="white"/>
        </w:rPr>
        <w:t xml:space="preserve">podendo ser prorrogado, mediante acordo entre os partícipes, formalizado </w:t>
      </w:r>
      <w:r>
        <w:rPr>
          <w:rFonts w:ascii="Arial" w:hAnsi="Arial" w:cs="Arial"/>
          <w:highlight w:val="white"/>
        </w:rPr>
        <w:t xml:space="preserve">através de </w:t>
      </w:r>
      <w:r w:rsidRPr="005F1466">
        <w:rPr>
          <w:rFonts w:ascii="Arial" w:hAnsi="Arial" w:cs="Arial"/>
          <w:highlight w:val="white"/>
        </w:rPr>
        <w:t>termo aditivo</w:t>
      </w:r>
      <w:r w:rsidR="008927B8">
        <w:rPr>
          <w:rFonts w:ascii="Arial" w:hAnsi="Arial" w:cs="Arial"/>
          <w:highlight w:val="white"/>
        </w:rPr>
        <w:t>, até o máximo permitido por lei</w:t>
      </w:r>
      <w:r w:rsidRPr="005F1466">
        <w:rPr>
          <w:rFonts w:ascii="Arial" w:hAnsi="Arial" w:cs="Arial"/>
          <w:highlight w:val="white"/>
        </w:rPr>
        <w:t>.</w:t>
      </w:r>
    </w:p>
    <w:p w14:paraId="0623FA17" w14:textId="77777777" w:rsidR="00BE5D8A" w:rsidRPr="005F1466" w:rsidRDefault="00BE5D8A" w:rsidP="00BE5D8A">
      <w:pPr>
        <w:spacing w:before="120" w:after="120" w:line="360" w:lineRule="auto"/>
        <w:jc w:val="both"/>
        <w:rPr>
          <w:rFonts w:ascii="Arial" w:eastAsia="Times New Roman" w:hAnsi="Arial" w:cs="Arial"/>
          <w:b/>
          <w:color w:val="000000"/>
          <w:lang w:eastAsia="pt-BR"/>
        </w:rPr>
      </w:pPr>
      <w:r w:rsidRPr="005F1466">
        <w:rPr>
          <w:rFonts w:ascii="Arial" w:eastAsia="Times New Roman" w:hAnsi="Arial" w:cs="Arial"/>
          <w:b/>
          <w:color w:val="000000"/>
          <w:lang w:eastAsia="pt-BR"/>
        </w:rPr>
        <w:t xml:space="preserve">CLÁUSULA DÉCIMA </w:t>
      </w:r>
      <w:r>
        <w:rPr>
          <w:rFonts w:ascii="Arial" w:eastAsia="Times New Roman" w:hAnsi="Arial" w:cs="Arial"/>
          <w:b/>
          <w:color w:val="000000"/>
          <w:lang w:eastAsia="pt-BR"/>
        </w:rPr>
        <w:t>SEGUNDA</w:t>
      </w:r>
      <w:r w:rsidRPr="005F1466">
        <w:rPr>
          <w:rFonts w:ascii="Arial" w:eastAsia="Times New Roman" w:hAnsi="Arial" w:cs="Arial"/>
          <w:b/>
          <w:color w:val="000000"/>
          <w:lang w:eastAsia="pt-BR"/>
        </w:rPr>
        <w:t xml:space="preserve"> – RESCISÃO E DENÚNCIA</w:t>
      </w:r>
    </w:p>
    <w:p w14:paraId="2D3E010D" w14:textId="77777777" w:rsidR="00BE5D8A" w:rsidRPr="005F1466" w:rsidRDefault="00BE5D8A" w:rsidP="00BE5D8A">
      <w:pPr>
        <w:tabs>
          <w:tab w:val="left" w:pos="851"/>
        </w:tabs>
        <w:spacing w:before="120" w:after="120" w:line="360" w:lineRule="auto"/>
        <w:jc w:val="both"/>
        <w:rPr>
          <w:rFonts w:ascii="Arial" w:eastAsia="Times New Roman" w:hAnsi="Arial" w:cs="Arial"/>
          <w:color w:val="000000"/>
          <w:lang w:eastAsia="pt-BR"/>
        </w:rPr>
      </w:pPr>
      <w:r w:rsidRPr="005F1466">
        <w:rPr>
          <w:rFonts w:ascii="Arial" w:eastAsia="Times New Roman" w:hAnsi="Arial" w:cs="Arial"/>
          <w:color w:val="000000"/>
          <w:lang w:eastAsia="pt-BR"/>
        </w:rPr>
        <w:t xml:space="preserve"> </w:t>
      </w:r>
      <w:r w:rsidRPr="005F1466">
        <w:rPr>
          <w:rFonts w:ascii="Arial" w:eastAsia="Times New Roman" w:hAnsi="Arial" w:cs="Arial"/>
          <w:color w:val="000000"/>
          <w:lang w:eastAsia="pt-BR"/>
        </w:rPr>
        <w:tab/>
      </w:r>
      <w:r>
        <w:rPr>
          <w:rFonts w:ascii="Arial" w:eastAsia="Times New Roman" w:hAnsi="Arial" w:cs="Arial"/>
          <w:color w:val="000000"/>
          <w:lang w:eastAsia="pt-BR"/>
        </w:rPr>
        <w:t>O</w:t>
      </w:r>
      <w:r w:rsidRPr="005F1466">
        <w:rPr>
          <w:rFonts w:ascii="Arial" w:eastAsia="Times New Roman" w:hAnsi="Arial" w:cs="Arial"/>
          <w:color w:val="000000"/>
          <w:lang w:eastAsia="pt-BR"/>
        </w:rPr>
        <w:t xml:space="preserve"> presente Convênio poderá ser denunciado ou rescindido pelos participes a qualquer momento, ficando as partes responsáveis pelas obrigações decorrentes do tempo de vigência</w:t>
      </w:r>
      <w:r>
        <w:rPr>
          <w:rFonts w:ascii="Arial" w:eastAsia="Times New Roman" w:hAnsi="Arial" w:cs="Arial"/>
          <w:color w:val="000000"/>
          <w:lang w:eastAsia="pt-BR"/>
        </w:rPr>
        <w:t>.</w:t>
      </w:r>
    </w:p>
    <w:p w14:paraId="3EBB0825" w14:textId="77777777" w:rsidR="00BE5D8A" w:rsidRPr="005F1466" w:rsidRDefault="00BE5D8A" w:rsidP="00BE5D8A">
      <w:pPr>
        <w:tabs>
          <w:tab w:val="left" w:pos="851"/>
        </w:tabs>
        <w:spacing w:before="120" w:after="120" w:line="360" w:lineRule="auto"/>
        <w:jc w:val="both"/>
        <w:rPr>
          <w:rFonts w:ascii="Arial" w:eastAsia="Times New Roman" w:hAnsi="Arial" w:cs="Arial"/>
          <w:color w:val="000000"/>
          <w:lang w:eastAsia="pt-BR"/>
        </w:rPr>
      </w:pPr>
      <w:r w:rsidRPr="005F1466">
        <w:rPr>
          <w:rFonts w:ascii="Arial" w:eastAsia="Times New Roman" w:hAnsi="Arial" w:cs="Arial"/>
          <w:color w:val="000000"/>
          <w:lang w:eastAsia="pt-BR"/>
        </w:rPr>
        <w:t>1</w:t>
      </w:r>
      <w:r>
        <w:rPr>
          <w:rFonts w:ascii="Arial" w:eastAsia="Times New Roman" w:hAnsi="Arial" w:cs="Arial"/>
          <w:color w:val="000000"/>
          <w:lang w:eastAsia="pt-BR"/>
        </w:rPr>
        <w:t>2</w:t>
      </w:r>
      <w:r w:rsidRPr="005F1466">
        <w:rPr>
          <w:rFonts w:ascii="Arial" w:eastAsia="Times New Roman" w:hAnsi="Arial" w:cs="Arial"/>
          <w:color w:val="000000"/>
          <w:lang w:eastAsia="pt-BR"/>
        </w:rPr>
        <w:t>.</w:t>
      </w:r>
      <w:r>
        <w:rPr>
          <w:rFonts w:ascii="Arial" w:eastAsia="Times New Roman" w:hAnsi="Arial" w:cs="Arial"/>
          <w:color w:val="000000"/>
          <w:lang w:eastAsia="pt-BR"/>
        </w:rPr>
        <w:t>1</w:t>
      </w:r>
      <w:r w:rsidRPr="005F1466">
        <w:rPr>
          <w:rFonts w:ascii="Arial" w:eastAsia="Times New Roman" w:hAnsi="Arial" w:cs="Arial"/>
          <w:color w:val="000000"/>
          <w:lang w:eastAsia="pt-BR"/>
        </w:rPr>
        <w:t xml:space="preserve"> </w:t>
      </w:r>
      <w:r w:rsidRPr="005F1466">
        <w:rPr>
          <w:rFonts w:ascii="Arial" w:eastAsia="Times New Roman" w:hAnsi="Arial" w:cs="Arial"/>
          <w:color w:val="000000"/>
          <w:lang w:eastAsia="pt-BR"/>
        </w:rPr>
        <w:tab/>
        <w:t>constitui motivo para rescisão do Convênio:</w:t>
      </w:r>
    </w:p>
    <w:p w14:paraId="283444AA" w14:textId="77777777" w:rsidR="00BE5D8A" w:rsidRPr="005F1466" w:rsidRDefault="00BE5D8A" w:rsidP="00BE5D8A">
      <w:pPr>
        <w:tabs>
          <w:tab w:val="left" w:pos="851"/>
        </w:tabs>
        <w:spacing w:before="120" w:after="120" w:line="360" w:lineRule="auto"/>
        <w:jc w:val="both"/>
        <w:rPr>
          <w:rFonts w:ascii="Arial" w:eastAsia="Times New Roman" w:hAnsi="Arial" w:cs="Arial"/>
          <w:color w:val="000000"/>
          <w:lang w:eastAsia="pt-BR"/>
        </w:rPr>
      </w:pPr>
      <w:r w:rsidRPr="005F1466">
        <w:rPr>
          <w:rFonts w:ascii="Arial" w:eastAsia="Times New Roman" w:hAnsi="Arial" w:cs="Arial"/>
          <w:color w:val="000000"/>
          <w:lang w:eastAsia="pt-BR"/>
        </w:rPr>
        <w:t>1</w:t>
      </w:r>
      <w:r>
        <w:rPr>
          <w:rFonts w:ascii="Arial" w:eastAsia="Times New Roman" w:hAnsi="Arial" w:cs="Arial"/>
          <w:color w:val="000000"/>
          <w:lang w:eastAsia="pt-BR"/>
        </w:rPr>
        <w:t>2</w:t>
      </w:r>
      <w:r w:rsidRPr="005F1466">
        <w:rPr>
          <w:rFonts w:ascii="Arial" w:eastAsia="Times New Roman" w:hAnsi="Arial" w:cs="Arial"/>
          <w:color w:val="000000"/>
          <w:lang w:eastAsia="pt-BR"/>
        </w:rPr>
        <w:t>.</w:t>
      </w:r>
      <w:r>
        <w:rPr>
          <w:rFonts w:ascii="Arial" w:eastAsia="Times New Roman" w:hAnsi="Arial" w:cs="Arial"/>
          <w:color w:val="000000"/>
          <w:lang w:eastAsia="pt-BR"/>
        </w:rPr>
        <w:t>1</w:t>
      </w:r>
      <w:r w:rsidRPr="005F1466">
        <w:rPr>
          <w:rFonts w:ascii="Arial" w:eastAsia="Times New Roman" w:hAnsi="Arial" w:cs="Arial"/>
          <w:color w:val="000000"/>
          <w:lang w:eastAsia="pt-BR"/>
        </w:rPr>
        <w:t xml:space="preserve">.1 </w:t>
      </w:r>
      <w:r w:rsidRPr="005F1466">
        <w:rPr>
          <w:rFonts w:ascii="Arial" w:eastAsia="Times New Roman" w:hAnsi="Arial" w:cs="Arial"/>
          <w:color w:val="000000"/>
          <w:lang w:eastAsia="pt-BR"/>
        </w:rPr>
        <w:tab/>
        <w:t>o descumprimento de qualquer das cláusulas pactuadas;</w:t>
      </w:r>
    </w:p>
    <w:p w14:paraId="783B03B3" w14:textId="77777777" w:rsidR="00BE5D8A" w:rsidRPr="005F1466" w:rsidRDefault="00BE5D8A" w:rsidP="00BE5D8A">
      <w:pPr>
        <w:tabs>
          <w:tab w:val="left" w:pos="851"/>
        </w:tabs>
        <w:spacing w:before="120" w:after="120" w:line="360" w:lineRule="auto"/>
        <w:jc w:val="both"/>
        <w:rPr>
          <w:rFonts w:ascii="Arial" w:hAnsi="Arial" w:cs="Arial"/>
          <w:highlight w:val="white"/>
        </w:rPr>
      </w:pPr>
      <w:r w:rsidRPr="005F1466">
        <w:rPr>
          <w:rFonts w:ascii="Arial" w:eastAsia="Times New Roman" w:hAnsi="Arial" w:cs="Arial"/>
          <w:color w:val="000000"/>
          <w:lang w:eastAsia="pt-BR"/>
        </w:rPr>
        <w:t>1</w:t>
      </w:r>
      <w:r>
        <w:rPr>
          <w:rFonts w:ascii="Arial" w:eastAsia="Times New Roman" w:hAnsi="Arial" w:cs="Arial"/>
          <w:color w:val="000000"/>
          <w:lang w:eastAsia="pt-BR"/>
        </w:rPr>
        <w:t>2</w:t>
      </w:r>
      <w:r w:rsidRPr="005F1466">
        <w:rPr>
          <w:rFonts w:ascii="Arial" w:eastAsia="Times New Roman" w:hAnsi="Arial" w:cs="Arial"/>
          <w:color w:val="000000"/>
          <w:lang w:eastAsia="pt-BR"/>
        </w:rPr>
        <w:t>.</w:t>
      </w:r>
      <w:r>
        <w:rPr>
          <w:rFonts w:ascii="Arial" w:eastAsia="Times New Roman" w:hAnsi="Arial" w:cs="Arial"/>
          <w:color w:val="000000"/>
          <w:lang w:eastAsia="pt-BR"/>
        </w:rPr>
        <w:t>1</w:t>
      </w:r>
      <w:r w:rsidRPr="005F1466">
        <w:rPr>
          <w:rFonts w:ascii="Arial" w:eastAsia="Times New Roman" w:hAnsi="Arial" w:cs="Arial"/>
          <w:color w:val="000000"/>
          <w:lang w:eastAsia="pt-BR"/>
        </w:rPr>
        <w:t xml:space="preserve">.2 </w:t>
      </w:r>
      <w:r w:rsidRPr="005F1466">
        <w:rPr>
          <w:rFonts w:ascii="Arial" w:eastAsia="Times New Roman" w:hAnsi="Arial" w:cs="Arial"/>
          <w:color w:val="000000"/>
          <w:lang w:eastAsia="pt-BR"/>
        </w:rPr>
        <w:tab/>
      </w:r>
      <w:r w:rsidRPr="005F1466">
        <w:rPr>
          <w:rFonts w:ascii="Arial" w:hAnsi="Arial" w:cs="Arial"/>
          <w:highlight w:val="white"/>
        </w:rPr>
        <w:t>o decurso do prazo da vigência;</w:t>
      </w:r>
    </w:p>
    <w:p w14:paraId="0B09D0FB" w14:textId="77777777" w:rsidR="00BE5D8A" w:rsidRPr="005F1466" w:rsidRDefault="00BE5D8A" w:rsidP="00BE5D8A">
      <w:pPr>
        <w:tabs>
          <w:tab w:val="left" w:pos="851"/>
        </w:tabs>
        <w:spacing w:before="120" w:after="120" w:line="360" w:lineRule="auto"/>
        <w:jc w:val="both"/>
        <w:rPr>
          <w:rFonts w:ascii="Arial" w:hAnsi="Arial" w:cs="Arial"/>
          <w:highlight w:val="white"/>
        </w:rPr>
      </w:pPr>
      <w:r w:rsidRPr="005F1466">
        <w:rPr>
          <w:rFonts w:ascii="Arial" w:hAnsi="Arial" w:cs="Arial"/>
          <w:highlight w:val="white"/>
        </w:rPr>
        <w:t>1</w:t>
      </w:r>
      <w:r>
        <w:rPr>
          <w:rFonts w:ascii="Arial" w:hAnsi="Arial" w:cs="Arial"/>
          <w:highlight w:val="white"/>
        </w:rPr>
        <w:t>2</w:t>
      </w:r>
      <w:r w:rsidRPr="005F1466">
        <w:rPr>
          <w:rFonts w:ascii="Arial" w:hAnsi="Arial" w:cs="Arial"/>
          <w:highlight w:val="white"/>
        </w:rPr>
        <w:t>.</w:t>
      </w:r>
      <w:r>
        <w:rPr>
          <w:rFonts w:ascii="Arial" w:hAnsi="Arial" w:cs="Arial"/>
          <w:highlight w:val="white"/>
        </w:rPr>
        <w:t>1</w:t>
      </w:r>
      <w:r w:rsidRPr="005F1466">
        <w:rPr>
          <w:rFonts w:ascii="Arial" w:hAnsi="Arial" w:cs="Arial"/>
          <w:highlight w:val="white"/>
        </w:rPr>
        <w:t xml:space="preserve">.3 </w:t>
      </w:r>
      <w:r w:rsidRPr="005F1466">
        <w:rPr>
          <w:rFonts w:ascii="Arial" w:hAnsi="Arial" w:cs="Arial"/>
          <w:highlight w:val="white"/>
        </w:rPr>
        <w:tab/>
        <w:t>rescisão, de comum acordo dos partícipes, quando houver a perda do interesse público na execução do objeto;</w:t>
      </w:r>
    </w:p>
    <w:p w14:paraId="12A2F6D7" w14:textId="77777777" w:rsidR="00BE5D8A" w:rsidRPr="005F1466" w:rsidRDefault="00BE5D8A" w:rsidP="00BE5D8A">
      <w:pPr>
        <w:tabs>
          <w:tab w:val="left" w:pos="851"/>
        </w:tabs>
        <w:spacing w:before="120" w:after="120" w:line="360" w:lineRule="auto"/>
        <w:jc w:val="both"/>
        <w:rPr>
          <w:rFonts w:ascii="Arial" w:hAnsi="Arial" w:cs="Arial"/>
          <w:highlight w:val="white"/>
        </w:rPr>
      </w:pPr>
      <w:r w:rsidRPr="005F1466">
        <w:rPr>
          <w:rFonts w:ascii="Arial" w:hAnsi="Arial" w:cs="Arial"/>
          <w:highlight w:val="white"/>
        </w:rPr>
        <w:t>1</w:t>
      </w:r>
      <w:r>
        <w:rPr>
          <w:rFonts w:ascii="Arial" w:hAnsi="Arial" w:cs="Arial"/>
          <w:highlight w:val="white"/>
        </w:rPr>
        <w:t>2</w:t>
      </w:r>
      <w:r w:rsidRPr="005F1466">
        <w:rPr>
          <w:rFonts w:ascii="Arial" w:hAnsi="Arial" w:cs="Arial"/>
          <w:highlight w:val="white"/>
        </w:rPr>
        <w:t>.</w:t>
      </w:r>
      <w:r>
        <w:rPr>
          <w:rFonts w:ascii="Arial" w:hAnsi="Arial" w:cs="Arial"/>
          <w:highlight w:val="white"/>
        </w:rPr>
        <w:t>1</w:t>
      </w:r>
      <w:r w:rsidRPr="005F1466">
        <w:rPr>
          <w:rFonts w:ascii="Arial" w:hAnsi="Arial" w:cs="Arial"/>
          <w:highlight w:val="white"/>
        </w:rPr>
        <w:t>.</w:t>
      </w:r>
      <w:r>
        <w:rPr>
          <w:rFonts w:ascii="Arial" w:hAnsi="Arial" w:cs="Arial"/>
          <w:highlight w:val="white"/>
        </w:rPr>
        <w:t>4</w:t>
      </w:r>
      <w:r w:rsidRPr="005F1466">
        <w:rPr>
          <w:rFonts w:ascii="Arial" w:hAnsi="Arial" w:cs="Arial"/>
          <w:highlight w:val="white"/>
        </w:rPr>
        <w:t xml:space="preserve"> </w:t>
      </w:r>
      <w:r w:rsidRPr="005F1466">
        <w:rPr>
          <w:rFonts w:ascii="Arial" w:hAnsi="Arial" w:cs="Arial"/>
          <w:highlight w:val="white"/>
        </w:rPr>
        <w:tab/>
      </w:r>
      <w:r w:rsidRPr="005F1466">
        <w:rPr>
          <w:rFonts w:ascii="Arial" w:hAnsi="Arial" w:cs="Arial"/>
          <w:bCs/>
          <w:highlight w:val="white"/>
        </w:rPr>
        <w:t>p</w:t>
      </w:r>
      <w:r w:rsidRPr="005F1466">
        <w:rPr>
          <w:rFonts w:ascii="Arial" w:hAnsi="Arial" w:cs="Arial"/>
          <w:highlight w:val="white"/>
        </w:rPr>
        <w:t>or infração de qualquer de uma das cláusulas ou condições estabelecidas neste instrumento;</w:t>
      </w:r>
    </w:p>
    <w:p w14:paraId="10E45ECA" w14:textId="77777777" w:rsidR="00BE5D8A" w:rsidRPr="005F1466" w:rsidRDefault="00BE5D8A" w:rsidP="00BE5D8A">
      <w:pPr>
        <w:widowControl w:val="0"/>
        <w:tabs>
          <w:tab w:val="left" w:pos="851"/>
        </w:tabs>
        <w:spacing w:before="120" w:after="120" w:line="360" w:lineRule="auto"/>
        <w:jc w:val="both"/>
        <w:rPr>
          <w:rFonts w:ascii="Arial" w:hAnsi="Arial" w:cs="Arial"/>
          <w:b/>
          <w:bCs/>
          <w:highlight w:val="white"/>
        </w:rPr>
      </w:pPr>
      <w:r w:rsidRPr="005F1466">
        <w:rPr>
          <w:rFonts w:ascii="Arial" w:hAnsi="Arial" w:cs="Arial"/>
          <w:bCs/>
          <w:highlight w:val="white"/>
        </w:rPr>
        <w:lastRenderedPageBreak/>
        <w:t>1</w:t>
      </w:r>
      <w:r>
        <w:rPr>
          <w:rFonts w:ascii="Arial" w:hAnsi="Arial" w:cs="Arial"/>
          <w:bCs/>
          <w:highlight w:val="white"/>
        </w:rPr>
        <w:t>2</w:t>
      </w:r>
      <w:r w:rsidRPr="005F1466">
        <w:rPr>
          <w:rFonts w:ascii="Arial" w:hAnsi="Arial" w:cs="Arial"/>
          <w:bCs/>
          <w:highlight w:val="white"/>
        </w:rPr>
        <w:t>.</w:t>
      </w:r>
      <w:r>
        <w:rPr>
          <w:rFonts w:ascii="Arial" w:hAnsi="Arial" w:cs="Arial"/>
          <w:bCs/>
          <w:highlight w:val="white"/>
        </w:rPr>
        <w:t>1</w:t>
      </w:r>
      <w:r w:rsidRPr="005F1466">
        <w:rPr>
          <w:rFonts w:ascii="Arial" w:hAnsi="Arial" w:cs="Arial"/>
          <w:bCs/>
          <w:highlight w:val="white"/>
        </w:rPr>
        <w:t>.</w:t>
      </w:r>
      <w:r>
        <w:rPr>
          <w:rFonts w:ascii="Arial" w:hAnsi="Arial" w:cs="Arial"/>
          <w:bCs/>
          <w:highlight w:val="white"/>
        </w:rPr>
        <w:t>5</w:t>
      </w:r>
      <w:r w:rsidRPr="005F1466">
        <w:rPr>
          <w:rFonts w:ascii="Arial" w:hAnsi="Arial" w:cs="Arial"/>
          <w:bCs/>
          <w:highlight w:val="white"/>
        </w:rPr>
        <w:t xml:space="preserve"> </w:t>
      </w:r>
      <w:r>
        <w:rPr>
          <w:rFonts w:ascii="Arial" w:hAnsi="Arial" w:cs="Arial"/>
          <w:bCs/>
          <w:highlight w:val="white"/>
        </w:rPr>
        <w:tab/>
      </w:r>
      <w:r w:rsidRPr="005F1466">
        <w:rPr>
          <w:rFonts w:ascii="Arial" w:hAnsi="Arial" w:cs="Arial"/>
          <w:bCs/>
          <w:highlight w:val="white"/>
        </w:rPr>
        <w:t>e</w:t>
      </w:r>
      <w:r w:rsidRPr="005F1466">
        <w:rPr>
          <w:rFonts w:ascii="Arial" w:hAnsi="Arial" w:cs="Arial"/>
          <w:highlight w:val="white"/>
        </w:rPr>
        <w:t xml:space="preserve">m qualquer das hipóteses descritas nos itens anteriores, deverá ser apresentada a prestação de contas dos recursos até então repassados, no prazo máximo de até 60 (sessenta) dias, contados do encerramento da </w:t>
      </w:r>
      <w:r>
        <w:rPr>
          <w:rFonts w:ascii="Arial" w:hAnsi="Arial" w:cs="Arial"/>
          <w:highlight w:val="white"/>
        </w:rPr>
        <w:t xml:space="preserve">sua </w:t>
      </w:r>
      <w:r w:rsidRPr="005F1466">
        <w:rPr>
          <w:rFonts w:ascii="Arial" w:hAnsi="Arial" w:cs="Arial"/>
          <w:highlight w:val="white"/>
        </w:rPr>
        <w:t>vigência.</w:t>
      </w:r>
    </w:p>
    <w:p w14:paraId="24152634" w14:textId="77777777" w:rsidR="00BE5D8A" w:rsidRPr="005F1466" w:rsidRDefault="00BE5D8A" w:rsidP="00BE5D8A">
      <w:pPr>
        <w:spacing w:before="120" w:after="120" w:line="360" w:lineRule="auto"/>
        <w:jc w:val="both"/>
        <w:rPr>
          <w:rFonts w:ascii="Arial" w:eastAsia="Times New Roman" w:hAnsi="Arial" w:cs="Arial"/>
          <w:b/>
          <w:color w:val="000000"/>
          <w:lang w:eastAsia="pt-BR"/>
        </w:rPr>
      </w:pPr>
      <w:r w:rsidRPr="005F1466">
        <w:rPr>
          <w:rFonts w:ascii="Arial" w:eastAsia="Times New Roman" w:hAnsi="Arial" w:cs="Arial"/>
          <w:b/>
          <w:color w:val="000000"/>
          <w:lang w:eastAsia="pt-BR"/>
        </w:rPr>
        <w:t xml:space="preserve">CLÁUSULA DÉCIMA </w:t>
      </w:r>
      <w:r>
        <w:rPr>
          <w:rFonts w:ascii="Arial" w:eastAsia="Times New Roman" w:hAnsi="Arial" w:cs="Arial"/>
          <w:b/>
          <w:color w:val="000000"/>
          <w:lang w:eastAsia="pt-BR"/>
        </w:rPr>
        <w:t xml:space="preserve">TERCEIRA </w:t>
      </w:r>
      <w:r w:rsidRPr="005F1466">
        <w:rPr>
          <w:rFonts w:ascii="Arial" w:eastAsia="Times New Roman" w:hAnsi="Arial" w:cs="Arial"/>
          <w:b/>
          <w:color w:val="000000"/>
          <w:lang w:eastAsia="pt-BR"/>
        </w:rPr>
        <w:t>– MODIFICAÇÃO DO PLANO DE TRABALHO</w:t>
      </w:r>
    </w:p>
    <w:p w14:paraId="5A6762EB" w14:textId="77777777" w:rsidR="00BE5D8A" w:rsidRDefault="00BE5D8A" w:rsidP="00BE5D8A">
      <w:pPr>
        <w:tabs>
          <w:tab w:val="left" w:pos="851"/>
        </w:tabs>
        <w:spacing w:before="120" w:after="120" w:line="360" w:lineRule="auto"/>
        <w:jc w:val="both"/>
        <w:rPr>
          <w:rFonts w:ascii="Arial" w:eastAsia="Times New Roman" w:hAnsi="Arial" w:cs="Arial"/>
          <w:color w:val="000000"/>
          <w:lang w:eastAsia="pt-BR"/>
        </w:rPr>
      </w:pPr>
      <w:r w:rsidRPr="005F1466">
        <w:rPr>
          <w:rFonts w:ascii="Arial" w:eastAsia="Times New Roman" w:hAnsi="Arial" w:cs="Arial"/>
          <w:color w:val="000000"/>
          <w:lang w:eastAsia="pt-BR"/>
        </w:rPr>
        <w:tab/>
        <w:t>Este Convênio poderá ser alterado ou ter modificação no Plano de Trabalho</w:t>
      </w:r>
      <w:r>
        <w:rPr>
          <w:rFonts w:ascii="Arial" w:eastAsia="Times New Roman" w:hAnsi="Arial" w:cs="Arial"/>
          <w:color w:val="000000"/>
          <w:lang w:eastAsia="pt-BR"/>
        </w:rPr>
        <w:t xml:space="preserve"> que instrumentaliza a captação de recursos federais</w:t>
      </w:r>
      <w:r w:rsidRPr="005F1466">
        <w:rPr>
          <w:rFonts w:ascii="Arial" w:eastAsia="Times New Roman" w:hAnsi="Arial" w:cs="Arial"/>
          <w:color w:val="000000"/>
          <w:lang w:eastAsia="pt-BR"/>
        </w:rPr>
        <w:t xml:space="preserve">, </w:t>
      </w:r>
      <w:r>
        <w:rPr>
          <w:rFonts w:ascii="Arial" w:eastAsia="Times New Roman" w:hAnsi="Arial" w:cs="Arial"/>
          <w:color w:val="000000"/>
          <w:lang w:eastAsia="pt-BR"/>
        </w:rPr>
        <w:t>visando a atender às necessidades técnicas e operacionais do objeto ou a atender exigências do órgão concedente do Governo Federal ou da Caixa Econômica Federal.</w:t>
      </w:r>
    </w:p>
    <w:p w14:paraId="4B4ABCE5" w14:textId="77777777" w:rsidR="00BE5D8A" w:rsidRPr="005F1466" w:rsidRDefault="00BE5D8A" w:rsidP="00BE5D8A">
      <w:pPr>
        <w:widowControl w:val="0"/>
        <w:spacing w:before="120" w:after="120" w:line="360" w:lineRule="auto"/>
        <w:jc w:val="both"/>
        <w:rPr>
          <w:rFonts w:ascii="Arial" w:hAnsi="Arial" w:cs="Arial"/>
        </w:rPr>
      </w:pPr>
      <w:r w:rsidRPr="005F1466">
        <w:rPr>
          <w:rFonts w:ascii="Arial" w:hAnsi="Arial" w:cs="Arial"/>
          <w:b/>
          <w:bCs/>
          <w:highlight w:val="white"/>
        </w:rPr>
        <w:t>CLÁUSULA DÉCIMA QU</w:t>
      </w:r>
      <w:r>
        <w:rPr>
          <w:rFonts w:ascii="Arial" w:hAnsi="Arial" w:cs="Arial"/>
          <w:b/>
          <w:bCs/>
          <w:highlight w:val="white"/>
        </w:rPr>
        <w:t xml:space="preserve">ARTA </w:t>
      </w:r>
      <w:r w:rsidRPr="005F1466">
        <w:rPr>
          <w:rFonts w:ascii="Arial" w:hAnsi="Arial" w:cs="Arial"/>
          <w:b/>
          <w:bCs/>
          <w:highlight w:val="white"/>
        </w:rPr>
        <w:t>– BENS</w:t>
      </w:r>
    </w:p>
    <w:p w14:paraId="0D3D69C6" w14:textId="77777777" w:rsidR="00BE5D8A" w:rsidRPr="00C2050C" w:rsidRDefault="00BE5D8A" w:rsidP="00BE5D8A">
      <w:pPr>
        <w:widowControl w:val="0"/>
        <w:tabs>
          <w:tab w:val="left" w:pos="851"/>
        </w:tabs>
        <w:spacing w:before="120" w:after="120" w:line="360" w:lineRule="auto"/>
        <w:ind w:firstLine="708"/>
        <w:jc w:val="both"/>
        <w:rPr>
          <w:rFonts w:ascii="Arial" w:hAnsi="Arial" w:cs="Arial"/>
          <w:highlight w:val="yellow"/>
        </w:rPr>
      </w:pPr>
      <w:r w:rsidRPr="00C2050C">
        <w:rPr>
          <w:rFonts w:ascii="Arial" w:hAnsi="Arial" w:cs="Arial"/>
          <w:highlight w:val="yellow"/>
        </w:rPr>
        <w:tab/>
        <w:t>O bem patrimonial resultante da realização deste convênio, assim considerada a acessão, equivalente à ponte em concreto, será incorporado na razão de 50% (cinquenta por cento) para cada Município.</w:t>
      </w:r>
    </w:p>
    <w:p w14:paraId="3F676DAC" w14:textId="77E25019" w:rsidR="00BE5D8A" w:rsidRPr="00C2050C" w:rsidRDefault="00BE5D8A" w:rsidP="00597F0D">
      <w:pPr>
        <w:tabs>
          <w:tab w:val="left" w:pos="-9158"/>
          <w:tab w:val="left" w:pos="-6606"/>
          <w:tab w:val="left" w:pos="-5472"/>
          <w:tab w:val="left" w:pos="17534"/>
          <w:tab w:val="left" w:pos="28973"/>
        </w:tabs>
        <w:spacing w:after="0" w:line="360" w:lineRule="auto"/>
        <w:jc w:val="both"/>
        <w:rPr>
          <w:rFonts w:ascii="Arial" w:hAnsi="Arial" w:cs="Arial"/>
          <w:highlight w:val="yellow"/>
        </w:rPr>
      </w:pPr>
      <w:r w:rsidRPr="00C2050C">
        <w:rPr>
          <w:rFonts w:ascii="Arial" w:hAnsi="Arial" w:cs="Arial"/>
          <w:highlight w:val="yellow"/>
        </w:rPr>
        <w:t>14.1</w:t>
      </w:r>
      <w:r>
        <w:rPr>
          <w:rFonts w:ascii="Arial" w:hAnsi="Arial" w:cs="Arial"/>
          <w:highlight w:val="yellow"/>
        </w:rPr>
        <w:t xml:space="preserve"> </w:t>
      </w:r>
      <w:r w:rsidRPr="00C2050C">
        <w:rPr>
          <w:rFonts w:ascii="Arial" w:hAnsi="Arial" w:cs="Arial"/>
          <w:highlight w:val="yellow"/>
        </w:rPr>
        <w:t>A bem do interesse público, visando à eficácia dos atos de conservação,</w:t>
      </w:r>
      <w:r>
        <w:rPr>
          <w:rFonts w:ascii="Arial" w:hAnsi="Arial" w:cs="Arial"/>
          <w:highlight w:val="yellow"/>
        </w:rPr>
        <w:t xml:space="preserve"> </w:t>
      </w:r>
      <w:r w:rsidRPr="00C2050C">
        <w:rPr>
          <w:rFonts w:ascii="Arial" w:hAnsi="Arial" w:cs="Arial"/>
          <w:highlight w:val="yellow"/>
        </w:rPr>
        <w:t>quando devidamente autorizados por leis específicas, poderão ambos os MUNICÍPIOS transferir a titularidade patrimonial sobre o quinhão da ponte que constitui objeto deste instrumento ao DAER ou ao Estado do Rio Grande do Sul.</w:t>
      </w:r>
    </w:p>
    <w:p w14:paraId="7DE73593" w14:textId="77777777" w:rsidR="00BE5D8A" w:rsidRPr="005F1466" w:rsidRDefault="00BE5D8A" w:rsidP="00BE5D8A">
      <w:pPr>
        <w:widowControl w:val="0"/>
        <w:spacing w:before="120" w:after="120" w:line="360" w:lineRule="auto"/>
        <w:jc w:val="both"/>
        <w:rPr>
          <w:rFonts w:ascii="Arial" w:hAnsi="Arial" w:cs="Arial"/>
        </w:rPr>
      </w:pPr>
      <w:r w:rsidRPr="005F1466">
        <w:rPr>
          <w:rFonts w:ascii="Arial" w:hAnsi="Arial" w:cs="Arial"/>
          <w:b/>
          <w:bCs/>
          <w:highlight w:val="white"/>
        </w:rPr>
        <w:t xml:space="preserve">CLÁUSULA DÉCIMA </w:t>
      </w:r>
      <w:r>
        <w:rPr>
          <w:rFonts w:ascii="Arial" w:hAnsi="Arial" w:cs="Arial"/>
          <w:b/>
          <w:bCs/>
          <w:highlight w:val="white"/>
        </w:rPr>
        <w:t xml:space="preserve">QUINTA </w:t>
      </w:r>
      <w:r w:rsidRPr="005F1466">
        <w:rPr>
          <w:rFonts w:ascii="Arial" w:hAnsi="Arial" w:cs="Arial"/>
          <w:b/>
          <w:bCs/>
          <w:highlight w:val="white"/>
        </w:rPr>
        <w:t xml:space="preserve"> – PUBLICAÇÃO</w:t>
      </w:r>
    </w:p>
    <w:p w14:paraId="29FF3D4B" w14:textId="77777777" w:rsidR="00BE5D8A" w:rsidRPr="00597F0D" w:rsidRDefault="00BE5D8A" w:rsidP="00BE5D8A">
      <w:pPr>
        <w:widowControl w:val="0"/>
        <w:tabs>
          <w:tab w:val="left" w:pos="851"/>
        </w:tabs>
        <w:spacing w:before="120" w:after="120" w:line="360" w:lineRule="auto"/>
        <w:ind w:firstLine="708"/>
        <w:jc w:val="both"/>
        <w:rPr>
          <w:rFonts w:ascii="Arial" w:hAnsi="Arial" w:cs="Arial"/>
          <w:highlight w:val="white"/>
        </w:rPr>
      </w:pPr>
      <w:r w:rsidRPr="005F1466">
        <w:rPr>
          <w:rFonts w:ascii="Arial" w:hAnsi="Arial" w:cs="Arial"/>
          <w:highlight w:val="white"/>
        </w:rPr>
        <w:tab/>
      </w:r>
      <w:r w:rsidRPr="00597F0D">
        <w:rPr>
          <w:rFonts w:ascii="Arial" w:hAnsi="Arial" w:cs="Arial"/>
          <w:highlight w:val="white"/>
        </w:rPr>
        <w:t>Súmula deste instrumento serão publicadas nas imprensas oficiais de ambos os Municípios.</w:t>
      </w:r>
    </w:p>
    <w:p w14:paraId="3FDF2782" w14:textId="77777777" w:rsidR="00BE5D8A" w:rsidRPr="00597F0D" w:rsidRDefault="00BE5D8A" w:rsidP="00BE5D8A">
      <w:pPr>
        <w:spacing w:before="120" w:after="120" w:line="360" w:lineRule="auto"/>
        <w:jc w:val="both"/>
        <w:rPr>
          <w:rFonts w:ascii="Arial" w:eastAsia="Times New Roman" w:hAnsi="Arial" w:cs="Arial"/>
          <w:b/>
          <w:color w:val="000000"/>
          <w:lang w:eastAsia="pt-BR"/>
        </w:rPr>
      </w:pPr>
      <w:r w:rsidRPr="00597F0D">
        <w:rPr>
          <w:rFonts w:ascii="Arial" w:eastAsia="Times New Roman" w:hAnsi="Arial" w:cs="Arial"/>
          <w:b/>
          <w:color w:val="000000"/>
          <w:lang w:eastAsia="pt-BR"/>
        </w:rPr>
        <w:t>CLÁUSULA DÉCIMA SEXTA – FORO</w:t>
      </w:r>
    </w:p>
    <w:p w14:paraId="6EFB8815" w14:textId="77777777" w:rsidR="00BE5D8A" w:rsidRPr="00597F0D" w:rsidRDefault="00BE5D8A" w:rsidP="00BE5D8A">
      <w:pPr>
        <w:pStyle w:val="SemEspaamento"/>
        <w:tabs>
          <w:tab w:val="left" w:pos="851"/>
        </w:tabs>
        <w:spacing w:before="120" w:after="120" w:line="360" w:lineRule="auto"/>
        <w:ind w:right="283"/>
        <w:jc w:val="both"/>
        <w:rPr>
          <w:rFonts w:ascii="Arial" w:hAnsi="Arial" w:cs="Arial"/>
          <w:w w:val="0"/>
        </w:rPr>
      </w:pPr>
      <w:r w:rsidRPr="00597F0D">
        <w:rPr>
          <w:rFonts w:ascii="Arial" w:hAnsi="Arial" w:cs="Arial"/>
          <w:w w:val="0"/>
        </w:rPr>
        <w:tab/>
        <w:t>É fixado o foro legal da Comarca de Cruz Alta para dirimir dúvidas e litígios oriundas do presente Convênio.</w:t>
      </w:r>
    </w:p>
    <w:p w14:paraId="42A07003" w14:textId="77777777" w:rsidR="00BE5D8A" w:rsidRPr="00597F0D" w:rsidRDefault="00BE5D8A" w:rsidP="00BE5D8A">
      <w:pPr>
        <w:pStyle w:val="SemEspaamento"/>
        <w:tabs>
          <w:tab w:val="left" w:pos="851"/>
        </w:tabs>
        <w:spacing w:before="120" w:after="120" w:line="360" w:lineRule="auto"/>
        <w:ind w:right="283"/>
        <w:jc w:val="both"/>
        <w:rPr>
          <w:rFonts w:ascii="Arial" w:hAnsi="Arial" w:cs="Arial"/>
          <w:color w:val="000000"/>
        </w:rPr>
      </w:pPr>
      <w:r w:rsidRPr="00597F0D">
        <w:rPr>
          <w:rFonts w:ascii="Arial" w:hAnsi="Arial" w:cs="Arial"/>
          <w:w w:val="0"/>
        </w:rPr>
        <w:t xml:space="preserve">16.1 </w:t>
      </w:r>
      <w:r w:rsidRPr="00597F0D">
        <w:rPr>
          <w:rFonts w:ascii="Arial" w:hAnsi="Arial" w:cs="Arial"/>
          <w:w w:val="0"/>
        </w:rPr>
        <w:tab/>
        <w:t xml:space="preserve">Antes de promover ação judicial, as partes, </w:t>
      </w:r>
      <w:r w:rsidRPr="00597F0D">
        <w:rPr>
          <w:rFonts w:ascii="Arial" w:hAnsi="Arial" w:cs="Arial"/>
        </w:rPr>
        <w:t xml:space="preserve">obrigatoriamente, farão tratativas para a prévia tentativa de solução administrativa, mediante reuniões com a participação das </w:t>
      </w:r>
      <w:r w:rsidRPr="00597F0D">
        <w:rPr>
          <w:rFonts w:ascii="Arial" w:hAnsi="Arial" w:cs="Arial"/>
          <w:color w:val="000000"/>
        </w:rPr>
        <w:t>Assessorias Jurídicas/Procuradorias dos partícipes.</w:t>
      </w:r>
    </w:p>
    <w:p w14:paraId="1FF5E99A" w14:textId="77777777" w:rsidR="00BE5D8A" w:rsidRPr="005F1466" w:rsidRDefault="00BE5D8A" w:rsidP="00BE5D8A">
      <w:pPr>
        <w:spacing w:before="120" w:after="120" w:line="360" w:lineRule="auto"/>
        <w:jc w:val="both"/>
        <w:rPr>
          <w:rFonts w:ascii="Arial" w:eastAsia="Times New Roman" w:hAnsi="Arial" w:cs="Arial"/>
          <w:b/>
          <w:color w:val="000000"/>
          <w:lang w:eastAsia="pt-BR"/>
        </w:rPr>
      </w:pPr>
      <w:r w:rsidRPr="005F1466">
        <w:rPr>
          <w:rFonts w:ascii="Arial" w:eastAsia="Times New Roman" w:hAnsi="Arial" w:cs="Arial"/>
          <w:b/>
          <w:color w:val="000000"/>
          <w:lang w:eastAsia="pt-BR"/>
        </w:rPr>
        <w:t xml:space="preserve">CLÁUSULA DÉCIMA </w:t>
      </w:r>
      <w:r>
        <w:rPr>
          <w:rFonts w:ascii="Arial" w:eastAsia="Times New Roman" w:hAnsi="Arial" w:cs="Arial"/>
          <w:b/>
          <w:color w:val="000000"/>
          <w:lang w:eastAsia="pt-BR"/>
        </w:rPr>
        <w:t>SÉTIMA</w:t>
      </w:r>
      <w:r w:rsidRPr="005F1466">
        <w:rPr>
          <w:rFonts w:ascii="Arial" w:eastAsia="Times New Roman" w:hAnsi="Arial" w:cs="Arial"/>
          <w:b/>
          <w:color w:val="000000"/>
          <w:lang w:eastAsia="pt-BR"/>
        </w:rPr>
        <w:t xml:space="preserve"> – DISPOSIÇÕES FINAIS</w:t>
      </w:r>
    </w:p>
    <w:p w14:paraId="380F6980" w14:textId="77777777" w:rsidR="00BE5D8A" w:rsidRPr="005F1466" w:rsidRDefault="00BE5D8A" w:rsidP="00BE5D8A">
      <w:pPr>
        <w:tabs>
          <w:tab w:val="left" w:pos="851"/>
        </w:tabs>
        <w:spacing w:before="120" w:after="120" w:line="360" w:lineRule="auto"/>
        <w:jc w:val="both"/>
        <w:rPr>
          <w:rFonts w:ascii="Arial" w:eastAsia="Times New Roman" w:hAnsi="Arial" w:cs="Arial"/>
          <w:color w:val="000000"/>
          <w:lang w:eastAsia="pt-BR"/>
        </w:rPr>
      </w:pPr>
      <w:r w:rsidRPr="005F1466">
        <w:rPr>
          <w:rFonts w:ascii="Arial" w:eastAsia="Times New Roman" w:hAnsi="Arial" w:cs="Arial"/>
          <w:color w:val="000000"/>
          <w:lang w:eastAsia="pt-BR"/>
        </w:rPr>
        <w:t>1</w:t>
      </w:r>
      <w:r>
        <w:rPr>
          <w:rFonts w:ascii="Arial" w:eastAsia="Times New Roman" w:hAnsi="Arial" w:cs="Arial"/>
          <w:color w:val="000000"/>
          <w:lang w:eastAsia="pt-BR"/>
        </w:rPr>
        <w:t>7</w:t>
      </w:r>
      <w:r w:rsidRPr="005F1466">
        <w:rPr>
          <w:rFonts w:ascii="Arial" w:eastAsia="Times New Roman" w:hAnsi="Arial" w:cs="Arial"/>
          <w:color w:val="000000"/>
          <w:lang w:eastAsia="pt-BR"/>
        </w:rPr>
        <w:t xml:space="preserve">.1 </w:t>
      </w:r>
      <w:r w:rsidRPr="005F1466">
        <w:rPr>
          <w:rFonts w:ascii="Arial" w:eastAsia="Times New Roman" w:hAnsi="Arial" w:cs="Arial"/>
          <w:color w:val="000000"/>
          <w:lang w:eastAsia="pt-BR"/>
        </w:rPr>
        <w:tab/>
        <w:t>Aplicam-se as disposições da Lei Federal nº 8.666/1993;</w:t>
      </w:r>
    </w:p>
    <w:p w14:paraId="424F21F3" w14:textId="77777777" w:rsidR="00BE5D8A" w:rsidRPr="005F1466" w:rsidRDefault="00BE5D8A" w:rsidP="00BE5D8A">
      <w:pPr>
        <w:tabs>
          <w:tab w:val="left" w:pos="851"/>
        </w:tabs>
        <w:spacing w:before="120" w:after="120" w:line="360" w:lineRule="auto"/>
        <w:jc w:val="both"/>
        <w:rPr>
          <w:rFonts w:ascii="Arial" w:eastAsia="Times New Roman" w:hAnsi="Arial" w:cs="Arial"/>
          <w:color w:val="000000"/>
          <w:lang w:eastAsia="pt-BR"/>
        </w:rPr>
      </w:pPr>
      <w:r w:rsidRPr="005F1466">
        <w:rPr>
          <w:rFonts w:ascii="Arial" w:eastAsia="Times New Roman" w:hAnsi="Arial" w:cs="Arial"/>
          <w:color w:val="000000"/>
          <w:lang w:eastAsia="pt-BR"/>
        </w:rPr>
        <w:lastRenderedPageBreak/>
        <w:t>1</w:t>
      </w:r>
      <w:r>
        <w:rPr>
          <w:rFonts w:ascii="Arial" w:eastAsia="Times New Roman" w:hAnsi="Arial" w:cs="Arial"/>
          <w:color w:val="000000"/>
          <w:lang w:eastAsia="pt-BR"/>
        </w:rPr>
        <w:t>7</w:t>
      </w:r>
      <w:r w:rsidRPr="005F1466">
        <w:rPr>
          <w:rFonts w:ascii="Arial" w:eastAsia="Times New Roman" w:hAnsi="Arial" w:cs="Arial"/>
          <w:color w:val="000000"/>
          <w:lang w:eastAsia="pt-BR"/>
        </w:rPr>
        <w:t xml:space="preserve">.2 </w:t>
      </w:r>
      <w:r w:rsidRPr="005F1466">
        <w:rPr>
          <w:rFonts w:ascii="Arial" w:eastAsia="Times New Roman" w:hAnsi="Arial" w:cs="Arial"/>
          <w:color w:val="000000"/>
          <w:lang w:eastAsia="pt-BR"/>
        </w:rPr>
        <w:tab/>
        <w:t>Por estarem cientes e acordadas com as condições e cláusulas estabelecidas, as partes firmam este instrumento em 0</w:t>
      </w:r>
      <w:r>
        <w:rPr>
          <w:rFonts w:ascii="Arial" w:eastAsia="Times New Roman" w:hAnsi="Arial" w:cs="Arial"/>
          <w:color w:val="000000"/>
          <w:lang w:eastAsia="pt-BR"/>
        </w:rPr>
        <w:t>4</w:t>
      </w:r>
      <w:r w:rsidRPr="005F1466">
        <w:rPr>
          <w:rFonts w:ascii="Arial" w:eastAsia="Times New Roman" w:hAnsi="Arial" w:cs="Arial"/>
          <w:color w:val="000000"/>
          <w:lang w:eastAsia="pt-BR"/>
        </w:rPr>
        <w:t xml:space="preserve"> (</w:t>
      </w:r>
      <w:r>
        <w:rPr>
          <w:rFonts w:ascii="Arial" w:eastAsia="Times New Roman" w:hAnsi="Arial" w:cs="Arial"/>
          <w:color w:val="000000"/>
          <w:lang w:eastAsia="pt-BR"/>
        </w:rPr>
        <w:t>quatro</w:t>
      </w:r>
      <w:r w:rsidRPr="005F1466">
        <w:rPr>
          <w:rFonts w:ascii="Arial" w:eastAsia="Times New Roman" w:hAnsi="Arial" w:cs="Arial"/>
          <w:color w:val="000000"/>
          <w:lang w:eastAsia="pt-BR"/>
        </w:rPr>
        <w:t>) vias de igual teor e forma, na presença das testemunhas abaixo que também subscrevem.</w:t>
      </w:r>
    </w:p>
    <w:p w14:paraId="70D647EF" w14:textId="77777777" w:rsidR="00BE5D8A" w:rsidRDefault="00BE5D8A" w:rsidP="00BE5D8A">
      <w:pPr>
        <w:tabs>
          <w:tab w:val="left" w:pos="851"/>
        </w:tabs>
        <w:spacing w:before="120" w:after="120" w:line="360" w:lineRule="auto"/>
        <w:jc w:val="right"/>
        <w:rPr>
          <w:rFonts w:ascii="Arial" w:eastAsia="Times New Roman" w:hAnsi="Arial" w:cs="Arial"/>
          <w:color w:val="000000"/>
          <w:lang w:eastAsia="pt-BR"/>
        </w:rPr>
      </w:pPr>
      <w:r w:rsidRPr="00C2050C">
        <w:rPr>
          <w:rFonts w:ascii="Arial" w:eastAsia="Times New Roman" w:hAnsi="Arial" w:cs="Arial"/>
          <w:color w:val="000000"/>
          <w:highlight w:val="yellow"/>
          <w:lang w:eastAsia="pt-BR"/>
        </w:rPr>
        <w:t>Pejuçara-Cruz Alta</w:t>
      </w:r>
      <w:r w:rsidRPr="005F1466">
        <w:rPr>
          <w:rFonts w:ascii="Arial" w:eastAsia="Times New Roman" w:hAnsi="Arial" w:cs="Arial"/>
          <w:color w:val="000000"/>
          <w:lang w:eastAsia="pt-BR"/>
        </w:rPr>
        <w:t xml:space="preserve">/RS, </w:t>
      </w:r>
      <w:r>
        <w:rPr>
          <w:rFonts w:ascii="Arial" w:eastAsia="Times New Roman" w:hAnsi="Arial" w:cs="Arial"/>
          <w:color w:val="000000"/>
          <w:lang w:eastAsia="pt-BR"/>
        </w:rPr>
        <w:t>___</w:t>
      </w:r>
      <w:r w:rsidRPr="005F1466">
        <w:rPr>
          <w:rFonts w:ascii="Arial" w:eastAsia="Times New Roman" w:hAnsi="Arial" w:cs="Arial"/>
          <w:color w:val="000000"/>
          <w:lang w:eastAsia="pt-BR"/>
        </w:rPr>
        <w:t xml:space="preserve"> de </w:t>
      </w:r>
      <w:r>
        <w:rPr>
          <w:rFonts w:ascii="Arial" w:eastAsia="Times New Roman" w:hAnsi="Arial" w:cs="Arial"/>
          <w:color w:val="000000"/>
          <w:lang w:eastAsia="pt-BR"/>
        </w:rPr>
        <w:t xml:space="preserve">janeiro </w:t>
      </w:r>
      <w:r w:rsidRPr="005F1466">
        <w:rPr>
          <w:rFonts w:ascii="Arial" w:eastAsia="Times New Roman" w:hAnsi="Arial" w:cs="Arial"/>
          <w:color w:val="000000"/>
          <w:lang w:eastAsia="pt-BR"/>
        </w:rPr>
        <w:t>de 2022.</w:t>
      </w:r>
    </w:p>
    <w:p w14:paraId="3DA92C63" w14:textId="1E189C25" w:rsidR="00A9698B" w:rsidRDefault="00A9698B" w:rsidP="00B25C3C">
      <w:pPr>
        <w:tabs>
          <w:tab w:val="left" w:pos="-9158"/>
          <w:tab w:val="left" w:pos="-6606"/>
          <w:tab w:val="left" w:pos="-5472"/>
          <w:tab w:val="left" w:pos="17534"/>
          <w:tab w:val="left" w:pos="28973"/>
        </w:tabs>
        <w:spacing w:after="0" w:line="360" w:lineRule="auto"/>
        <w:ind w:left="567"/>
        <w:jc w:val="center"/>
        <w:rPr>
          <w:rFonts w:ascii="Arial" w:hAnsi="Arial" w:cs="Arial"/>
          <w:sz w:val="24"/>
          <w:szCs w:val="24"/>
        </w:rPr>
      </w:pPr>
    </w:p>
    <w:p w14:paraId="312B0A8A" w14:textId="5B401477" w:rsidR="00A9698B" w:rsidRDefault="00A9698B" w:rsidP="00B25C3C">
      <w:pPr>
        <w:tabs>
          <w:tab w:val="left" w:pos="-9158"/>
          <w:tab w:val="left" w:pos="-6606"/>
          <w:tab w:val="left" w:pos="-5472"/>
          <w:tab w:val="left" w:pos="17534"/>
          <w:tab w:val="left" w:pos="28973"/>
        </w:tabs>
        <w:spacing w:after="0" w:line="360" w:lineRule="auto"/>
        <w:ind w:left="567"/>
        <w:jc w:val="center"/>
        <w:rPr>
          <w:rFonts w:ascii="Arial" w:hAnsi="Arial" w:cs="Arial"/>
          <w:sz w:val="24"/>
          <w:szCs w:val="24"/>
        </w:rPr>
      </w:pPr>
    </w:p>
    <w:p w14:paraId="445E0C3F" w14:textId="67089FC1" w:rsidR="00A9698B" w:rsidRDefault="00A9698B" w:rsidP="00B25C3C">
      <w:pPr>
        <w:tabs>
          <w:tab w:val="left" w:pos="-9158"/>
          <w:tab w:val="left" w:pos="-6606"/>
          <w:tab w:val="left" w:pos="-5472"/>
          <w:tab w:val="left" w:pos="17534"/>
          <w:tab w:val="left" w:pos="28973"/>
        </w:tabs>
        <w:spacing w:after="0" w:line="360" w:lineRule="auto"/>
        <w:ind w:left="567"/>
        <w:jc w:val="center"/>
        <w:rPr>
          <w:rFonts w:ascii="Arial" w:hAnsi="Arial" w:cs="Arial"/>
          <w:sz w:val="24"/>
          <w:szCs w:val="24"/>
        </w:rPr>
      </w:pPr>
    </w:p>
    <w:p w14:paraId="50E5AB45" w14:textId="15E84F16" w:rsidR="00A9698B" w:rsidRDefault="00A9698B" w:rsidP="00B25C3C">
      <w:pPr>
        <w:tabs>
          <w:tab w:val="left" w:pos="-9158"/>
          <w:tab w:val="left" w:pos="-6606"/>
          <w:tab w:val="left" w:pos="-5472"/>
          <w:tab w:val="left" w:pos="17534"/>
          <w:tab w:val="left" w:pos="28973"/>
        </w:tabs>
        <w:spacing w:after="0" w:line="360" w:lineRule="auto"/>
        <w:ind w:left="567"/>
        <w:jc w:val="center"/>
        <w:rPr>
          <w:rFonts w:ascii="Arial" w:hAnsi="Arial" w:cs="Arial"/>
          <w:sz w:val="24"/>
          <w:szCs w:val="24"/>
        </w:rPr>
      </w:pPr>
    </w:p>
    <w:p w14:paraId="0C2EAA61" w14:textId="754B053B" w:rsidR="00A9698B" w:rsidRDefault="00A9698B" w:rsidP="00B25C3C">
      <w:pPr>
        <w:tabs>
          <w:tab w:val="left" w:pos="-9158"/>
          <w:tab w:val="left" w:pos="-6606"/>
          <w:tab w:val="left" w:pos="-5472"/>
          <w:tab w:val="left" w:pos="17534"/>
          <w:tab w:val="left" w:pos="28973"/>
        </w:tabs>
        <w:spacing w:after="0" w:line="360" w:lineRule="auto"/>
        <w:ind w:left="567"/>
        <w:jc w:val="center"/>
        <w:rPr>
          <w:rFonts w:ascii="Arial" w:hAnsi="Arial" w:cs="Arial"/>
          <w:sz w:val="24"/>
          <w:szCs w:val="24"/>
        </w:rPr>
      </w:pPr>
    </w:p>
    <w:p w14:paraId="5A1498E6" w14:textId="633AA21E" w:rsidR="00A9698B" w:rsidRDefault="00A9698B" w:rsidP="00B25C3C">
      <w:pPr>
        <w:tabs>
          <w:tab w:val="left" w:pos="-9158"/>
          <w:tab w:val="left" w:pos="-6606"/>
          <w:tab w:val="left" w:pos="-5472"/>
          <w:tab w:val="left" w:pos="17534"/>
          <w:tab w:val="left" w:pos="28973"/>
        </w:tabs>
        <w:spacing w:after="0" w:line="360" w:lineRule="auto"/>
        <w:ind w:left="567"/>
        <w:jc w:val="center"/>
        <w:rPr>
          <w:rFonts w:ascii="Arial" w:hAnsi="Arial" w:cs="Arial"/>
          <w:sz w:val="24"/>
          <w:szCs w:val="24"/>
        </w:rPr>
      </w:pPr>
    </w:p>
    <w:p w14:paraId="5B6A4EAF" w14:textId="18597E19" w:rsidR="00A9698B" w:rsidRDefault="00A9698B" w:rsidP="00B25C3C">
      <w:pPr>
        <w:tabs>
          <w:tab w:val="left" w:pos="-9158"/>
          <w:tab w:val="left" w:pos="-6606"/>
          <w:tab w:val="left" w:pos="-5472"/>
          <w:tab w:val="left" w:pos="17534"/>
          <w:tab w:val="left" w:pos="28973"/>
        </w:tabs>
        <w:spacing w:after="0" w:line="360" w:lineRule="auto"/>
        <w:ind w:left="567"/>
        <w:jc w:val="center"/>
        <w:rPr>
          <w:rFonts w:ascii="Arial" w:hAnsi="Arial" w:cs="Arial"/>
          <w:sz w:val="24"/>
          <w:szCs w:val="24"/>
        </w:rPr>
      </w:pPr>
    </w:p>
    <w:p w14:paraId="3C47357C" w14:textId="77777777" w:rsidR="00A9698B" w:rsidRDefault="00A9698B" w:rsidP="00B25C3C">
      <w:pPr>
        <w:tabs>
          <w:tab w:val="left" w:pos="-9158"/>
          <w:tab w:val="left" w:pos="-6606"/>
          <w:tab w:val="left" w:pos="-5472"/>
          <w:tab w:val="left" w:pos="17534"/>
          <w:tab w:val="left" w:pos="28973"/>
        </w:tabs>
        <w:spacing w:after="0" w:line="360" w:lineRule="auto"/>
        <w:ind w:left="567"/>
        <w:jc w:val="center"/>
        <w:rPr>
          <w:rFonts w:ascii="Arial" w:hAnsi="Arial" w:cs="Arial"/>
          <w:sz w:val="24"/>
          <w:szCs w:val="24"/>
        </w:rPr>
      </w:pPr>
    </w:p>
    <w:p w14:paraId="19635A0A" w14:textId="77777777" w:rsidR="00CA5DAC" w:rsidRPr="00DB1FFA" w:rsidRDefault="00CA5DAC" w:rsidP="00B25C3C">
      <w:pPr>
        <w:tabs>
          <w:tab w:val="left" w:pos="-9158"/>
          <w:tab w:val="left" w:pos="-6606"/>
          <w:tab w:val="left" w:pos="-5472"/>
          <w:tab w:val="left" w:pos="17534"/>
          <w:tab w:val="left" w:pos="28973"/>
        </w:tabs>
        <w:spacing w:after="0" w:line="360" w:lineRule="auto"/>
        <w:ind w:left="567"/>
        <w:jc w:val="center"/>
        <w:rPr>
          <w:rFonts w:ascii="Arial" w:hAnsi="Arial" w:cs="Arial"/>
          <w:sz w:val="24"/>
          <w:szCs w:val="24"/>
        </w:rPr>
      </w:pPr>
    </w:p>
    <w:sectPr w:rsidR="00CA5DAC" w:rsidRPr="00DB1FFA" w:rsidSect="00DB1FFA">
      <w:headerReference w:type="default" r:id="rId9"/>
      <w:footerReference w:type="default" r:id="rId10"/>
      <w:type w:val="continuous"/>
      <w:pgSz w:w="11906" w:h="16838" w:code="9"/>
      <w:pgMar w:top="2657" w:right="991" w:bottom="1418" w:left="993" w:header="851" w:footer="30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1031CE8" w14:textId="77777777" w:rsidR="00E92769" w:rsidRDefault="00E92769" w:rsidP="00416251">
      <w:pPr>
        <w:spacing w:after="0" w:line="240" w:lineRule="auto"/>
      </w:pPr>
      <w:r>
        <w:separator/>
      </w:r>
    </w:p>
  </w:endnote>
  <w:endnote w:type="continuationSeparator" w:id="0">
    <w:p w14:paraId="10FB88FD" w14:textId="77777777" w:rsidR="00E92769" w:rsidRDefault="00E92769" w:rsidP="0041625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Bickley Script LET">
    <w:altName w:val="Times New Roman"/>
    <w:charset w:val="00"/>
    <w:family w:val="auto"/>
    <w:pitch w:val="variable"/>
    <w:sig w:usb0="00000001" w:usb1="00000000" w:usb2="00000000" w:usb3="00000000" w:csb0="00000009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0541A5" w14:textId="77777777" w:rsidR="00653B0F" w:rsidRPr="00FF10B6" w:rsidRDefault="00523081" w:rsidP="00FF10B6">
    <w:pPr>
      <w:pStyle w:val="Rodap"/>
    </w:pPr>
    <w:r>
      <w:rPr>
        <w:rFonts w:ascii="Calibri" w:hAnsi="Calibri"/>
        <w:b/>
        <w:noProof/>
        <w:color w:val="000000"/>
        <w:sz w:val="14"/>
        <w:szCs w:val="14"/>
        <w:lang w:eastAsia="pt-BR"/>
      </w:rPr>
      <mc:AlternateContent>
        <mc:Choice Requires="wps">
          <w:drawing>
            <wp:anchor distT="0" distB="0" distL="114300" distR="114300" simplePos="0" relativeHeight="251664384" behindDoc="0" locked="0" layoutInCell="1" allowOverlap="1" wp14:anchorId="060F47AA" wp14:editId="133D043A">
              <wp:simplePos x="0" y="0"/>
              <wp:positionH relativeFrom="margin">
                <wp:posOffset>-382905</wp:posOffset>
              </wp:positionH>
              <wp:positionV relativeFrom="paragraph">
                <wp:posOffset>-102235</wp:posOffset>
              </wp:positionV>
              <wp:extent cx="7019925" cy="236855"/>
              <wp:effectExtent l="0" t="0" r="0" b="0"/>
              <wp:wrapNone/>
              <wp:docPr id="22" name="Caixa de texto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019925" cy="23685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442DE5E7" w14:textId="77777777" w:rsidR="00FF10B6" w:rsidRPr="00AC7DC7" w:rsidRDefault="00523081" w:rsidP="00523081">
                          <w:pPr>
                            <w:jc w:val="center"/>
                            <w:rPr>
                              <w:rFonts w:asciiTheme="minorHAnsi" w:hAnsiTheme="minorHAnsi"/>
                              <w:b/>
                              <w:sz w:val="16"/>
                              <w:szCs w:val="14"/>
                            </w:rPr>
                          </w:pPr>
                          <w:r>
                            <w:rPr>
                              <w:rFonts w:asciiTheme="minorHAnsi" w:hAnsiTheme="minorHAnsi"/>
                              <w:b/>
                              <w:sz w:val="16"/>
                              <w:szCs w:val="14"/>
                            </w:rPr>
                            <w:t xml:space="preserve">Rua Getúlio Vargas, 597 | Centro | CEP: 98270-000 | Pejuçara | RS | Fone: (55) 3377.1200 | Email: </w:t>
                          </w:r>
                          <w:r w:rsidR="008529F8">
                            <w:rPr>
                              <w:rFonts w:asciiTheme="minorHAnsi" w:hAnsiTheme="minorHAnsi"/>
                              <w:b/>
                              <w:sz w:val="16"/>
                              <w:szCs w:val="14"/>
                            </w:rPr>
                            <w:t>juridico</w:t>
                          </w:r>
                          <w:r>
                            <w:rPr>
                              <w:rFonts w:asciiTheme="minorHAnsi" w:hAnsiTheme="minorHAnsi"/>
                              <w:b/>
                              <w:sz w:val="16"/>
                              <w:szCs w:val="14"/>
                            </w:rPr>
                            <w:t>@pejucara.rs.gov.br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060F47AA" id="_x0000_t202" coordsize="21600,21600" o:spt="202" path="m,l,21600r21600,l21600,xe">
              <v:stroke joinstyle="miter"/>
              <v:path gradientshapeok="t" o:connecttype="rect"/>
            </v:shapetype>
            <v:shape id="Caixa de texto 5" o:spid="_x0000_s1026" type="#_x0000_t202" style="position:absolute;margin-left:-30.15pt;margin-top:-8.05pt;width:552.75pt;height:18.65pt;z-index:2516643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" filled="f" stroked="f" strokeweight=".5pt">
              <v:textbox>
                <w:txbxContent>
                  <w:p w14:paraId="442DE5E7" w14:textId="77777777" w:rsidR="00FF10B6" w:rsidRPr="00AC7DC7" w:rsidRDefault="00523081" w:rsidP="00523081">
                    <w:pPr>
                      <w:jc w:val="center"/>
                      <w:rPr>
                        <w:rFonts w:asciiTheme="minorHAnsi" w:hAnsiTheme="minorHAnsi"/>
                        <w:b/>
                        <w:sz w:val="16"/>
                        <w:szCs w:val="14"/>
                      </w:rPr>
                    </w:pPr>
                    <w:r>
                      <w:rPr>
                        <w:rFonts w:asciiTheme="minorHAnsi" w:hAnsiTheme="minorHAnsi"/>
                        <w:b/>
                        <w:sz w:val="16"/>
                        <w:szCs w:val="14"/>
                      </w:rPr>
                      <w:t xml:space="preserve">Rua Getúlio Vargas, 597 | Centro | CEP: 98270-000 | Pejuçara | RS | Fone: (55) 3377.1200 | </w:t>
                    </w:r>
                    <w:proofErr w:type="spellStart"/>
                    <w:r>
                      <w:rPr>
                        <w:rFonts w:asciiTheme="minorHAnsi" w:hAnsiTheme="minorHAnsi"/>
                        <w:b/>
                        <w:sz w:val="16"/>
                        <w:szCs w:val="14"/>
                      </w:rPr>
                      <w:t>Email</w:t>
                    </w:r>
                    <w:proofErr w:type="spellEnd"/>
                    <w:r>
                      <w:rPr>
                        <w:rFonts w:asciiTheme="minorHAnsi" w:hAnsiTheme="minorHAnsi"/>
                        <w:b/>
                        <w:sz w:val="16"/>
                        <w:szCs w:val="14"/>
                      </w:rPr>
                      <w:t xml:space="preserve">: </w:t>
                    </w:r>
                    <w:r w:rsidR="008529F8">
                      <w:rPr>
                        <w:rFonts w:asciiTheme="minorHAnsi" w:hAnsiTheme="minorHAnsi"/>
                        <w:b/>
                        <w:sz w:val="16"/>
                        <w:szCs w:val="14"/>
                      </w:rPr>
                      <w:t>juridico</w:t>
                    </w:r>
                    <w:r>
                      <w:rPr>
                        <w:rFonts w:asciiTheme="minorHAnsi" w:hAnsiTheme="minorHAnsi"/>
                        <w:b/>
                        <w:sz w:val="16"/>
                        <w:szCs w:val="14"/>
                      </w:rPr>
                      <w:t>@pejucara.rs.gov.br</w:t>
                    </w:r>
                  </w:p>
                </w:txbxContent>
              </v:textbox>
              <w10:wrap anchorx="margin"/>
            </v:shape>
          </w:pict>
        </mc:Fallback>
      </mc:AlternateContent>
    </w:r>
    <w:r>
      <w:rPr>
        <w:rFonts w:ascii="Calibri" w:hAnsi="Calibri"/>
        <w:b/>
        <w:noProof/>
        <w:color w:val="000000"/>
        <w:sz w:val="14"/>
        <w:szCs w:val="14"/>
        <w:lang w:eastAsia="pt-BR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26D7D2C7" wp14:editId="40BDEE7D">
              <wp:simplePos x="0" y="0"/>
              <wp:positionH relativeFrom="margin">
                <wp:posOffset>5875020</wp:posOffset>
              </wp:positionH>
              <wp:positionV relativeFrom="paragraph">
                <wp:posOffset>-597535</wp:posOffset>
              </wp:positionV>
              <wp:extent cx="847725" cy="236855"/>
              <wp:effectExtent l="0" t="0" r="0" b="0"/>
              <wp:wrapNone/>
              <wp:docPr id="5" name="Caixa de texto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847725" cy="23685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4DAD1AD1" w14:textId="77777777" w:rsidR="00FF10B6" w:rsidRPr="00AC7DC7" w:rsidRDefault="00FF10B6" w:rsidP="00FF10B6">
                          <w:pPr>
                            <w:rPr>
                              <w:rFonts w:asciiTheme="minorHAnsi" w:hAnsiTheme="minorHAnsi"/>
                              <w:b/>
                              <w:sz w:val="16"/>
                              <w:szCs w:val="14"/>
                            </w:rPr>
                          </w:pPr>
                          <w:r w:rsidRPr="00AC7DC7">
                            <w:rPr>
                              <w:rFonts w:asciiTheme="minorHAnsi" w:hAnsiTheme="minorHAnsi"/>
                              <w:b/>
                              <w:sz w:val="16"/>
                              <w:szCs w:val="14"/>
                            </w:rPr>
                            <w:t>“</w:t>
                          </w:r>
                          <w:r w:rsidR="00523081">
                            <w:rPr>
                              <w:rFonts w:asciiTheme="minorHAnsi" w:hAnsiTheme="minorHAnsi"/>
                              <w:b/>
                              <w:sz w:val="16"/>
                              <w:szCs w:val="14"/>
                            </w:rPr>
                            <w:t>Use Máscara</w:t>
                          </w:r>
                          <w:r>
                            <w:rPr>
                              <w:rFonts w:asciiTheme="minorHAnsi" w:hAnsiTheme="minorHAnsi"/>
                              <w:b/>
                              <w:sz w:val="16"/>
                              <w:szCs w:val="14"/>
                            </w:rPr>
                            <w:t>.</w:t>
                          </w:r>
                          <w:r w:rsidRPr="00AC7DC7">
                            <w:rPr>
                              <w:rFonts w:asciiTheme="minorHAnsi" w:hAnsiTheme="minorHAnsi"/>
                              <w:b/>
                              <w:sz w:val="16"/>
                              <w:szCs w:val="14"/>
                            </w:rPr>
                            <w:t>”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26D7D2C7" id="_x0000_s1027" type="#_x0000_t202" style="position:absolute;margin-left:462.6pt;margin-top:-47.05pt;width:66.75pt;height:18.65pt;z-index:2516623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" filled="f" stroked="f" strokeweight=".5pt">
              <v:textbox>
                <w:txbxContent>
                  <w:p w14:paraId="4DAD1AD1" w14:textId="77777777" w:rsidR="00FF10B6" w:rsidRPr="00AC7DC7" w:rsidRDefault="00FF10B6" w:rsidP="00FF10B6">
                    <w:pPr>
                      <w:rPr>
                        <w:rFonts w:asciiTheme="minorHAnsi" w:hAnsiTheme="minorHAnsi"/>
                        <w:b/>
                        <w:sz w:val="16"/>
                        <w:szCs w:val="14"/>
                      </w:rPr>
                    </w:pPr>
                    <w:r w:rsidRPr="00AC7DC7">
                      <w:rPr>
                        <w:rFonts w:asciiTheme="minorHAnsi" w:hAnsiTheme="minorHAnsi"/>
                        <w:b/>
                        <w:sz w:val="16"/>
                        <w:szCs w:val="14"/>
                      </w:rPr>
                      <w:t>“</w:t>
                    </w:r>
                    <w:r w:rsidR="00523081">
                      <w:rPr>
                        <w:rFonts w:asciiTheme="minorHAnsi" w:hAnsiTheme="minorHAnsi"/>
                        <w:b/>
                        <w:sz w:val="16"/>
                        <w:szCs w:val="14"/>
                      </w:rPr>
                      <w:t>Use Máscara</w:t>
                    </w:r>
                    <w:r>
                      <w:rPr>
                        <w:rFonts w:asciiTheme="minorHAnsi" w:hAnsiTheme="minorHAnsi"/>
                        <w:b/>
                        <w:sz w:val="16"/>
                        <w:szCs w:val="14"/>
                      </w:rPr>
                      <w:t>.</w:t>
                    </w:r>
                    <w:r w:rsidRPr="00AC7DC7">
                      <w:rPr>
                        <w:rFonts w:asciiTheme="minorHAnsi" w:hAnsiTheme="minorHAnsi"/>
                        <w:b/>
                        <w:sz w:val="16"/>
                        <w:szCs w:val="14"/>
                      </w:rPr>
                      <w:t>”</w:t>
                    </w:r>
                  </w:p>
                </w:txbxContent>
              </v:textbox>
              <w10:wrap anchorx="margin"/>
            </v:shape>
          </w:pict>
        </mc:Fallback>
      </mc:AlternateContent>
    </w:r>
    <w:r>
      <w:rPr>
        <w:rFonts w:ascii="Calibri" w:hAnsi="Calibri"/>
        <w:b/>
        <w:noProof/>
        <w:color w:val="000000"/>
        <w:sz w:val="14"/>
        <w:szCs w:val="14"/>
        <w:lang w:eastAsia="pt-BR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51731537" wp14:editId="4701B6B9">
              <wp:simplePos x="0" y="0"/>
              <wp:positionH relativeFrom="column">
                <wp:posOffset>-392430</wp:posOffset>
              </wp:positionH>
              <wp:positionV relativeFrom="paragraph">
                <wp:posOffset>-568960</wp:posOffset>
              </wp:positionV>
              <wp:extent cx="1447800" cy="237264"/>
              <wp:effectExtent l="0" t="0" r="0" b="0"/>
              <wp:wrapNone/>
              <wp:docPr id="4" name="Caixa de texto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447800" cy="237264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3B1D128F" w14:textId="77777777" w:rsidR="00FF10B6" w:rsidRPr="00AC7DC7" w:rsidRDefault="00FF10B6" w:rsidP="00FF10B6">
                          <w:pPr>
                            <w:rPr>
                              <w:rFonts w:asciiTheme="minorHAnsi" w:hAnsiTheme="minorHAnsi"/>
                              <w:b/>
                              <w:sz w:val="16"/>
                              <w:szCs w:val="14"/>
                            </w:rPr>
                          </w:pPr>
                          <w:r w:rsidRPr="00AC7DC7">
                            <w:rPr>
                              <w:rFonts w:asciiTheme="minorHAnsi" w:hAnsiTheme="minorHAnsi"/>
                              <w:b/>
                              <w:sz w:val="16"/>
                              <w:szCs w:val="14"/>
                            </w:rPr>
                            <w:t>“</w:t>
                          </w:r>
                          <w:r w:rsidR="00523081">
                            <w:rPr>
                              <w:rFonts w:asciiTheme="minorHAnsi" w:hAnsiTheme="minorHAnsi"/>
                              <w:b/>
                              <w:sz w:val="16"/>
                              <w:szCs w:val="14"/>
                            </w:rPr>
                            <w:t>Todos contra a COVID-19</w:t>
                          </w:r>
                          <w:r w:rsidRPr="00AC7DC7">
                            <w:rPr>
                              <w:rFonts w:asciiTheme="minorHAnsi" w:hAnsiTheme="minorHAnsi"/>
                              <w:b/>
                              <w:sz w:val="16"/>
                              <w:szCs w:val="14"/>
                            </w:rPr>
                            <w:t>.”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51731537" id="Caixa de texto 4" o:spid="_x0000_s1028" type="#_x0000_t202" style="position:absolute;margin-left:-30.9pt;margin-top:-44.8pt;width:114pt;height:18.7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" filled="f" stroked="f" strokeweight=".5pt">
              <v:textbox>
                <w:txbxContent>
                  <w:p w14:paraId="3B1D128F" w14:textId="77777777" w:rsidR="00FF10B6" w:rsidRPr="00AC7DC7" w:rsidRDefault="00FF10B6" w:rsidP="00FF10B6">
                    <w:pPr>
                      <w:rPr>
                        <w:rFonts w:asciiTheme="minorHAnsi" w:hAnsiTheme="minorHAnsi"/>
                        <w:b/>
                        <w:sz w:val="16"/>
                        <w:szCs w:val="14"/>
                      </w:rPr>
                    </w:pPr>
                    <w:r w:rsidRPr="00AC7DC7">
                      <w:rPr>
                        <w:rFonts w:asciiTheme="minorHAnsi" w:hAnsiTheme="minorHAnsi"/>
                        <w:b/>
                        <w:sz w:val="16"/>
                        <w:szCs w:val="14"/>
                      </w:rPr>
                      <w:t>“</w:t>
                    </w:r>
                    <w:r w:rsidR="00523081">
                      <w:rPr>
                        <w:rFonts w:asciiTheme="minorHAnsi" w:hAnsiTheme="minorHAnsi"/>
                        <w:b/>
                        <w:sz w:val="16"/>
                        <w:szCs w:val="14"/>
                      </w:rPr>
                      <w:t>Todos contra a COVID-19</w:t>
                    </w:r>
                    <w:r w:rsidRPr="00AC7DC7">
                      <w:rPr>
                        <w:rFonts w:asciiTheme="minorHAnsi" w:hAnsiTheme="minorHAnsi"/>
                        <w:b/>
                        <w:sz w:val="16"/>
                        <w:szCs w:val="14"/>
                      </w:rPr>
                      <w:t>.”</w:t>
                    </w:r>
                  </w:p>
                </w:txbxContent>
              </v:textbox>
            </v:shape>
          </w:pict>
        </mc:Fallback>
      </mc:AlternateContent>
    </w:r>
    <w:r w:rsidR="00FF10B6">
      <w:rPr>
        <w:rFonts w:ascii="Calibri" w:hAnsi="Calibri"/>
        <w:b/>
        <w:noProof/>
        <w:color w:val="000000"/>
        <w:sz w:val="14"/>
        <w:szCs w:val="14"/>
        <w:lang w:eastAsia="pt-BR"/>
      </w:rPr>
      <mc:AlternateContent>
        <mc:Choice Requires="wps">
          <w:drawing>
            <wp:anchor distT="0" distB="0" distL="114300" distR="114300" simplePos="0" relativeHeight="251667456" behindDoc="0" locked="0" layoutInCell="1" allowOverlap="1" wp14:anchorId="27CBA595" wp14:editId="4A9C1ED1">
              <wp:simplePos x="0" y="0"/>
              <wp:positionH relativeFrom="column">
                <wp:posOffset>-334328</wp:posOffset>
              </wp:positionH>
              <wp:positionV relativeFrom="paragraph">
                <wp:posOffset>-349885</wp:posOffset>
              </wp:positionV>
              <wp:extent cx="2686052" cy="0"/>
              <wp:effectExtent l="0" t="0" r="0" b="0"/>
              <wp:wrapNone/>
              <wp:docPr id="24" name="Conector reto 2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2686052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dk1"/>
                      </a:lnRef>
                      <a:fillRef idx="0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288042D9" id="Conector reto 24" o:spid="_x0000_s1026" style="position:absolute;z-index:25166745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26.35pt,-27.55pt" to="185.15pt,-27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" strokecolor="black [3040]"/>
          </w:pict>
        </mc:Fallback>
      </mc:AlternateContent>
    </w:r>
    <w:r w:rsidR="00FF10B6">
      <w:rPr>
        <w:rFonts w:ascii="Calibri" w:hAnsi="Calibri"/>
        <w:b/>
        <w:noProof/>
        <w:color w:val="000000"/>
        <w:sz w:val="14"/>
        <w:szCs w:val="14"/>
        <w:lang w:eastAsia="pt-BR"/>
      </w:rPr>
      <mc:AlternateContent>
        <mc:Choice Requires="wps">
          <w:drawing>
            <wp:anchor distT="0" distB="0" distL="114300" distR="114300" simplePos="0" relativeHeight="251665408" behindDoc="0" locked="0" layoutInCell="1" allowOverlap="1" wp14:anchorId="62572206" wp14:editId="43C121D0">
              <wp:simplePos x="0" y="0"/>
              <wp:positionH relativeFrom="column">
                <wp:posOffset>3950970</wp:posOffset>
              </wp:positionH>
              <wp:positionV relativeFrom="paragraph">
                <wp:posOffset>-349885</wp:posOffset>
              </wp:positionV>
              <wp:extent cx="2686050" cy="0"/>
              <wp:effectExtent l="0" t="0" r="0" b="0"/>
              <wp:wrapNone/>
              <wp:docPr id="23" name="Conector reto 2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268605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dk1"/>
                      </a:lnRef>
                      <a:fillRef idx="0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40322810" id="Conector reto 23" o:spid="_x0000_s1026" style="position:absolute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11.1pt,-27.55pt" to="522.6pt,-27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" strokecolor="black [3040]"/>
          </w:pict>
        </mc:Fallback>
      </mc:AlternateContent>
    </w:r>
    <w:r w:rsidR="00FF10B6">
      <w:rPr>
        <w:rFonts w:ascii="Calibri" w:hAnsi="Calibri"/>
        <w:b/>
        <w:noProof/>
        <w:color w:val="000000"/>
        <w:sz w:val="14"/>
        <w:szCs w:val="14"/>
        <w:lang w:eastAsia="pt-BR"/>
      </w:rPr>
      <w:drawing>
        <wp:anchor distT="0" distB="0" distL="114300" distR="114300" simplePos="0" relativeHeight="251663360" behindDoc="1" locked="0" layoutInCell="1" allowOverlap="1" wp14:anchorId="633AF609" wp14:editId="67FDB06D">
          <wp:simplePos x="0" y="0"/>
          <wp:positionH relativeFrom="margin">
            <wp:posOffset>2438400</wp:posOffset>
          </wp:positionH>
          <wp:positionV relativeFrom="paragraph">
            <wp:posOffset>-723900</wp:posOffset>
          </wp:positionV>
          <wp:extent cx="1352550" cy="551815"/>
          <wp:effectExtent l="0" t="0" r="0" b="635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52550" cy="5518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E776D53" w14:textId="77777777" w:rsidR="00E92769" w:rsidRDefault="00E92769" w:rsidP="00416251">
      <w:pPr>
        <w:spacing w:after="0" w:line="240" w:lineRule="auto"/>
      </w:pPr>
      <w:r>
        <w:separator/>
      </w:r>
    </w:p>
  </w:footnote>
  <w:footnote w:type="continuationSeparator" w:id="0">
    <w:p w14:paraId="0A290D7B" w14:textId="77777777" w:rsidR="00E92769" w:rsidRDefault="00E92769" w:rsidP="0041625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50C8C2" w14:textId="5A94C184" w:rsidR="004E3C64" w:rsidRDefault="00837737" w:rsidP="00470CB9">
    <w:pPr>
      <w:pStyle w:val="Cabealho"/>
      <w:tabs>
        <w:tab w:val="clear" w:pos="4252"/>
        <w:tab w:val="clear" w:pos="8504"/>
        <w:tab w:val="center" w:pos="4961"/>
        <w:tab w:val="right" w:pos="9922"/>
      </w:tabs>
      <w:ind w:right="-1"/>
      <w:jc w:val="center"/>
      <w:rPr>
        <w:rFonts w:ascii="Bickley Script LET" w:hAnsi="Bickley Script LET"/>
      </w:rPr>
    </w:pPr>
    <w:r>
      <w:rPr>
        <w:rFonts w:ascii="Bickley Script LET" w:hAnsi="Bickley Script LET"/>
        <w:noProof/>
      </w:rPr>
      <w:drawing>
        <wp:inline distT="0" distB="0" distL="0" distR="0" wp14:anchorId="16996153" wp14:editId="60DEB363">
          <wp:extent cx="847725" cy="838200"/>
          <wp:effectExtent l="0" t="0" r="9525" b="0"/>
          <wp:docPr id="6" name="Imagem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47725" cy="8382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5D329763" w14:textId="77777777" w:rsidR="002060A3" w:rsidRPr="00653B0F" w:rsidRDefault="00177746" w:rsidP="00470CB9">
    <w:pPr>
      <w:pStyle w:val="Cabealho"/>
      <w:tabs>
        <w:tab w:val="clear" w:pos="4252"/>
        <w:tab w:val="clear" w:pos="8504"/>
        <w:tab w:val="center" w:pos="4961"/>
        <w:tab w:val="right" w:pos="9922"/>
      </w:tabs>
      <w:ind w:right="-1"/>
      <w:jc w:val="center"/>
      <w:rPr>
        <w:rFonts w:ascii="Arial" w:hAnsi="Arial" w:cs="Arial"/>
        <w:sz w:val="16"/>
        <w:szCs w:val="16"/>
      </w:rPr>
    </w:pPr>
    <w:r>
      <w:rPr>
        <w:rFonts w:ascii="Calibri" w:hAnsi="Calibri"/>
        <w:b/>
        <w:noProof/>
        <w:color w:val="000000"/>
        <w:sz w:val="14"/>
        <w:szCs w:val="14"/>
        <w:lang w:eastAsia="pt-BR"/>
      </w:rPr>
      <mc:AlternateContent>
        <mc:Choice Requires="wps">
          <w:drawing>
            <wp:anchor distT="0" distB="0" distL="114300" distR="114300" simplePos="0" relativeHeight="251655680" behindDoc="0" locked="0" layoutInCell="1" allowOverlap="1" wp14:anchorId="4F1FB7A3" wp14:editId="0ED4B6E5">
              <wp:simplePos x="0" y="0"/>
              <wp:positionH relativeFrom="column">
                <wp:posOffset>-68580</wp:posOffset>
              </wp:positionH>
              <wp:positionV relativeFrom="paragraph">
                <wp:posOffset>41275</wp:posOffset>
              </wp:positionV>
              <wp:extent cx="2247900" cy="0"/>
              <wp:effectExtent l="7620" t="12700" r="11430" b="6350"/>
              <wp:wrapNone/>
              <wp:docPr id="3" name="AutoShape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2247900" cy="0"/>
                      </a:xfrm>
                      <a:prstGeom prst="straightConnector1">
                        <a:avLst/>
                      </a:prstGeom>
                      <a:noFill/>
                      <a:ln w="1270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B8253E" id="_x0000_t32" coordsize="21600,21600" o:spt="32" o:oned="t" path="m,l21600,21600e" filled="f">
              <v:path arrowok="t" fillok="f" o:connecttype="none"/>
              <o:lock v:ext="edit" shapetype="t"/>
            </v:shapetype>
            <v:shape id="AutoShape 7" o:spid="_x0000_s1026" type="#_x0000_t32" style="position:absolute;margin-left:-5.4pt;margin-top:3.25pt;width:177pt;height:0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" strokeweight="1pt"/>
          </w:pict>
        </mc:Fallback>
      </mc:AlternateContent>
    </w:r>
    <w:r>
      <w:rPr>
        <w:rFonts w:ascii="Calibri" w:hAnsi="Calibri"/>
        <w:b/>
        <w:noProof/>
        <w:color w:val="000000"/>
        <w:sz w:val="14"/>
        <w:szCs w:val="14"/>
        <w:lang w:eastAsia="pt-BR"/>
      </w:rPr>
      <mc:AlternateContent>
        <mc:Choice Requires="wps">
          <w:drawing>
            <wp:anchor distT="0" distB="0" distL="114300" distR="114300" simplePos="0" relativeHeight="251658752" behindDoc="0" locked="0" layoutInCell="1" allowOverlap="1" wp14:anchorId="11791808" wp14:editId="6D9B9E28">
              <wp:simplePos x="0" y="0"/>
              <wp:positionH relativeFrom="column">
                <wp:posOffset>4141470</wp:posOffset>
              </wp:positionH>
              <wp:positionV relativeFrom="paragraph">
                <wp:posOffset>41275</wp:posOffset>
              </wp:positionV>
              <wp:extent cx="2247900" cy="0"/>
              <wp:effectExtent l="7620" t="12700" r="11430" b="6350"/>
              <wp:wrapNone/>
              <wp:docPr id="2" name="AutoShape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2247900" cy="0"/>
                      </a:xfrm>
                      <a:prstGeom prst="straightConnector1">
                        <a:avLst/>
                      </a:prstGeom>
                      <a:noFill/>
                      <a:ln w="1270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78117B70" id="AutoShape 8" o:spid="_x0000_s1026" type="#_x0000_t32" style="position:absolute;margin-left:326.1pt;margin-top:3.25pt;width:177pt;height:0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" strokeweight="1pt"/>
          </w:pict>
        </mc:Fallback>
      </mc:AlternateContent>
    </w:r>
    <w:r w:rsidR="002060A3" w:rsidRPr="002060A3">
      <w:rPr>
        <w:rFonts w:ascii="Arial" w:hAnsi="Arial" w:cs="Arial"/>
        <w:sz w:val="16"/>
        <w:szCs w:val="16"/>
      </w:rPr>
      <w:t>ESTADO DO RIO GRANDE DO SUL</w:t>
    </w:r>
  </w:p>
  <w:p w14:paraId="0865DA40" w14:textId="77777777" w:rsidR="00F8056B" w:rsidRPr="00F32E6F" w:rsidRDefault="002060A3" w:rsidP="00470CB9">
    <w:pPr>
      <w:pStyle w:val="Estilo1"/>
      <w:jc w:val="center"/>
      <w:rPr>
        <w:rStyle w:val="Forte"/>
        <w:b w:val="0"/>
        <w:sz w:val="30"/>
        <w:szCs w:val="30"/>
      </w:rPr>
    </w:pPr>
    <w:r w:rsidRPr="00F32E6F">
      <w:rPr>
        <w:rStyle w:val="Forte"/>
        <w:b w:val="0"/>
        <w:sz w:val="30"/>
        <w:szCs w:val="30"/>
      </w:rPr>
      <w:t>Prefeitura Municipal de Pejuçara</w:t>
    </w:r>
  </w:p>
  <w:p w14:paraId="467280B2" w14:textId="77777777" w:rsidR="00D05F49" w:rsidRDefault="00D05F49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7E27602"/>
    <w:multiLevelType w:val="hybridMultilevel"/>
    <w:tmpl w:val="31DC1738"/>
    <w:lvl w:ilvl="0" w:tplc="EF6485BA">
      <w:start w:val="1"/>
      <w:numFmt w:val="decimal"/>
      <w:lvlText w:val="%1)"/>
      <w:lvlJc w:val="left"/>
      <w:pPr>
        <w:ind w:left="1637" w:hanging="360"/>
      </w:pPr>
    </w:lvl>
    <w:lvl w:ilvl="1" w:tplc="04160019">
      <w:start w:val="1"/>
      <w:numFmt w:val="lowerLetter"/>
      <w:lvlText w:val="%2."/>
      <w:lvlJc w:val="left"/>
      <w:pPr>
        <w:ind w:left="2357" w:hanging="360"/>
      </w:pPr>
    </w:lvl>
    <w:lvl w:ilvl="2" w:tplc="0416001B">
      <w:start w:val="1"/>
      <w:numFmt w:val="lowerRoman"/>
      <w:lvlText w:val="%3."/>
      <w:lvlJc w:val="right"/>
      <w:pPr>
        <w:ind w:left="3077" w:hanging="180"/>
      </w:pPr>
    </w:lvl>
    <w:lvl w:ilvl="3" w:tplc="0416000F">
      <w:start w:val="1"/>
      <w:numFmt w:val="decimal"/>
      <w:lvlText w:val="%4."/>
      <w:lvlJc w:val="left"/>
      <w:pPr>
        <w:ind w:left="3797" w:hanging="360"/>
      </w:pPr>
    </w:lvl>
    <w:lvl w:ilvl="4" w:tplc="04160019">
      <w:start w:val="1"/>
      <w:numFmt w:val="lowerLetter"/>
      <w:lvlText w:val="%5."/>
      <w:lvlJc w:val="left"/>
      <w:pPr>
        <w:ind w:left="4517" w:hanging="360"/>
      </w:pPr>
    </w:lvl>
    <w:lvl w:ilvl="5" w:tplc="0416001B">
      <w:start w:val="1"/>
      <w:numFmt w:val="lowerRoman"/>
      <w:lvlText w:val="%6."/>
      <w:lvlJc w:val="right"/>
      <w:pPr>
        <w:ind w:left="5237" w:hanging="180"/>
      </w:pPr>
    </w:lvl>
    <w:lvl w:ilvl="6" w:tplc="0416000F">
      <w:start w:val="1"/>
      <w:numFmt w:val="decimal"/>
      <w:lvlText w:val="%7."/>
      <w:lvlJc w:val="left"/>
      <w:pPr>
        <w:ind w:left="5957" w:hanging="360"/>
      </w:pPr>
    </w:lvl>
    <w:lvl w:ilvl="7" w:tplc="04160019">
      <w:start w:val="1"/>
      <w:numFmt w:val="lowerLetter"/>
      <w:lvlText w:val="%8."/>
      <w:lvlJc w:val="left"/>
      <w:pPr>
        <w:ind w:left="6677" w:hanging="360"/>
      </w:pPr>
    </w:lvl>
    <w:lvl w:ilvl="8" w:tplc="0416001B">
      <w:start w:val="1"/>
      <w:numFmt w:val="lowerRoman"/>
      <w:lvlText w:val="%9."/>
      <w:lvlJc w:val="right"/>
      <w:pPr>
        <w:ind w:left="7397" w:hanging="180"/>
      </w:pPr>
    </w:lvl>
  </w:abstractNum>
  <w:abstractNum w:abstractNumId="1" w15:restartNumberingAfterBreak="0">
    <w:nsid w:val="1DAE6388"/>
    <w:multiLevelType w:val="hybridMultilevel"/>
    <w:tmpl w:val="27C64F00"/>
    <w:lvl w:ilvl="0" w:tplc="041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2BE64832"/>
    <w:multiLevelType w:val="hybridMultilevel"/>
    <w:tmpl w:val="37228A56"/>
    <w:lvl w:ilvl="0" w:tplc="0416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1537130"/>
    <w:multiLevelType w:val="hybridMultilevel"/>
    <w:tmpl w:val="919A3244"/>
    <w:lvl w:ilvl="0" w:tplc="98B27DAC">
      <w:start w:val="1"/>
      <w:numFmt w:val="decimal"/>
      <w:lvlText w:val="%1-"/>
      <w:lvlJc w:val="left"/>
      <w:pPr>
        <w:ind w:left="92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647" w:hanging="360"/>
      </w:pPr>
    </w:lvl>
    <w:lvl w:ilvl="2" w:tplc="0416001B" w:tentative="1">
      <w:start w:val="1"/>
      <w:numFmt w:val="lowerRoman"/>
      <w:lvlText w:val="%3."/>
      <w:lvlJc w:val="right"/>
      <w:pPr>
        <w:ind w:left="2367" w:hanging="180"/>
      </w:pPr>
    </w:lvl>
    <w:lvl w:ilvl="3" w:tplc="0416000F" w:tentative="1">
      <w:start w:val="1"/>
      <w:numFmt w:val="decimal"/>
      <w:lvlText w:val="%4."/>
      <w:lvlJc w:val="left"/>
      <w:pPr>
        <w:ind w:left="3087" w:hanging="360"/>
      </w:pPr>
    </w:lvl>
    <w:lvl w:ilvl="4" w:tplc="04160019" w:tentative="1">
      <w:start w:val="1"/>
      <w:numFmt w:val="lowerLetter"/>
      <w:lvlText w:val="%5."/>
      <w:lvlJc w:val="left"/>
      <w:pPr>
        <w:ind w:left="3807" w:hanging="360"/>
      </w:pPr>
    </w:lvl>
    <w:lvl w:ilvl="5" w:tplc="0416001B" w:tentative="1">
      <w:start w:val="1"/>
      <w:numFmt w:val="lowerRoman"/>
      <w:lvlText w:val="%6."/>
      <w:lvlJc w:val="right"/>
      <w:pPr>
        <w:ind w:left="4527" w:hanging="180"/>
      </w:pPr>
    </w:lvl>
    <w:lvl w:ilvl="6" w:tplc="0416000F" w:tentative="1">
      <w:start w:val="1"/>
      <w:numFmt w:val="decimal"/>
      <w:lvlText w:val="%7."/>
      <w:lvlJc w:val="left"/>
      <w:pPr>
        <w:ind w:left="5247" w:hanging="360"/>
      </w:pPr>
    </w:lvl>
    <w:lvl w:ilvl="7" w:tplc="04160019" w:tentative="1">
      <w:start w:val="1"/>
      <w:numFmt w:val="lowerLetter"/>
      <w:lvlText w:val="%8."/>
      <w:lvlJc w:val="left"/>
      <w:pPr>
        <w:ind w:left="5967" w:hanging="360"/>
      </w:pPr>
    </w:lvl>
    <w:lvl w:ilvl="8" w:tplc="0416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3C676C9A"/>
    <w:multiLevelType w:val="hybridMultilevel"/>
    <w:tmpl w:val="3640A678"/>
    <w:lvl w:ilvl="0" w:tplc="9A4859AE">
      <w:numFmt w:val="bullet"/>
      <w:lvlText w:val=""/>
      <w:lvlJc w:val="left"/>
      <w:pPr>
        <w:ind w:left="1070" w:hanging="360"/>
      </w:pPr>
      <w:rPr>
        <w:rFonts w:ascii="Symbol" w:eastAsia="Calibri" w:hAnsi="Symbol" w:cs="Arial" w:hint="default"/>
      </w:rPr>
    </w:lvl>
    <w:lvl w:ilvl="1" w:tplc="04160003">
      <w:start w:val="1"/>
      <w:numFmt w:val="bullet"/>
      <w:lvlText w:val="o"/>
      <w:lvlJc w:val="left"/>
      <w:pPr>
        <w:ind w:left="179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51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323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95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67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39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611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830" w:hanging="360"/>
      </w:pPr>
      <w:rPr>
        <w:rFonts w:ascii="Wingdings" w:hAnsi="Wingdings" w:hint="default"/>
      </w:rPr>
    </w:lvl>
  </w:abstractNum>
  <w:abstractNum w:abstractNumId="5" w15:restartNumberingAfterBreak="0">
    <w:nsid w:val="3F7C350F"/>
    <w:multiLevelType w:val="hybridMultilevel"/>
    <w:tmpl w:val="35F20D32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6E45909"/>
    <w:multiLevelType w:val="hybridMultilevel"/>
    <w:tmpl w:val="770C6CC0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A803B5C"/>
    <w:multiLevelType w:val="hybridMultilevel"/>
    <w:tmpl w:val="03541592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B7857BC"/>
    <w:multiLevelType w:val="multilevel"/>
    <w:tmpl w:val="0B6A1FF6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9" w15:restartNumberingAfterBreak="0">
    <w:nsid w:val="62435F9E"/>
    <w:multiLevelType w:val="hybridMultilevel"/>
    <w:tmpl w:val="913C0E66"/>
    <w:lvl w:ilvl="0" w:tplc="9F10D95E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85A051D"/>
    <w:multiLevelType w:val="hybridMultilevel"/>
    <w:tmpl w:val="BCFCBE8C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F524BAC"/>
    <w:multiLevelType w:val="hybridMultilevel"/>
    <w:tmpl w:val="55924418"/>
    <w:lvl w:ilvl="0" w:tplc="0416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8"/>
  </w:num>
  <w:num w:numId="4">
    <w:abstractNumId w:val="10"/>
  </w:num>
  <w:num w:numId="5">
    <w:abstractNumId w:val="2"/>
  </w:num>
  <w:num w:numId="6">
    <w:abstractNumId w:val="7"/>
  </w:num>
  <w:num w:numId="7">
    <w:abstractNumId w:val="5"/>
  </w:num>
  <w:num w:numId="8">
    <w:abstractNumId w:val="4"/>
  </w:num>
  <w:num w:numId="9">
    <w:abstractNumId w:val="1"/>
  </w:num>
  <w:num w:numId="10">
    <w:abstractNumId w:val="11"/>
  </w:num>
  <w:num w:numId="11">
    <w:abstractNumId w:val="9"/>
  </w:num>
  <w:num w:numId="1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16251"/>
    <w:rsid w:val="00007D9A"/>
    <w:rsid w:val="000125F0"/>
    <w:rsid w:val="00016C42"/>
    <w:rsid w:val="00030749"/>
    <w:rsid w:val="00032A35"/>
    <w:rsid w:val="000404CD"/>
    <w:rsid w:val="00040685"/>
    <w:rsid w:val="0006024C"/>
    <w:rsid w:val="000662B4"/>
    <w:rsid w:val="00067382"/>
    <w:rsid w:val="000725EB"/>
    <w:rsid w:val="00074D10"/>
    <w:rsid w:val="00076ABE"/>
    <w:rsid w:val="00077741"/>
    <w:rsid w:val="00094461"/>
    <w:rsid w:val="000A2B3A"/>
    <w:rsid w:val="000A3514"/>
    <w:rsid w:val="000A7900"/>
    <w:rsid w:val="000B4610"/>
    <w:rsid w:val="000B57B6"/>
    <w:rsid w:val="000D3D05"/>
    <w:rsid w:val="000E520D"/>
    <w:rsid w:val="000E7D3A"/>
    <w:rsid w:val="000F0679"/>
    <w:rsid w:val="000F3267"/>
    <w:rsid w:val="001065BD"/>
    <w:rsid w:val="00111F54"/>
    <w:rsid w:val="001143E3"/>
    <w:rsid w:val="00117890"/>
    <w:rsid w:val="00117A32"/>
    <w:rsid w:val="00122C5A"/>
    <w:rsid w:val="00127753"/>
    <w:rsid w:val="00134942"/>
    <w:rsid w:val="00135594"/>
    <w:rsid w:val="00135B72"/>
    <w:rsid w:val="00136351"/>
    <w:rsid w:val="001371EF"/>
    <w:rsid w:val="00145C09"/>
    <w:rsid w:val="0014707B"/>
    <w:rsid w:val="00166963"/>
    <w:rsid w:val="00177746"/>
    <w:rsid w:val="00182B2B"/>
    <w:rsid w:val="001840AE"/>
    <w:rsid w:val="00192FEC"/>
    <w:rsid w:val="001A61A4"/>
    <w:rsid w:val="001A61D6"/>
    <w:rsid w:val="001B4766"/>
    <w:rsid w:val="001C2B04"/>
    <w:rsid w:val="001C6437"/>
    <w:rsid w:val="001C6FA6"/>
    <w:rsid w:val="001C74E0"/>
    <w:rsid w:val="001D04C9"/>
    <w:rsid w:val="001D4E35"/>
    <w:rsid w:val="001D5E87"/>
    <w:rsid w:val="001E2DCC"/>
    <w:rsid w:val="001E45FE"/>
    <w:rsid w:val="001F182F"/>
    <w:rsid w:val="001F1E6E"/>
    <w:rsid w:val="001F642C"/>
    <w:rsid w:val="002051E5"/>
    <w:rsid w:val="00205400"/>
    <w:rsid w:val="002060A3"/>
    <w:rsid w:val="00206BB7"/>
    <w:rsid w:val="00206D73"/>
    <w:rsid w:val="0021418C"/>
    <w:rsid w:val="0021722E"/>
    <w:rsid w:val="00223359"/>
    <w:rsid w:val="00234181"/>
    <w:rsid w:val="002452A1"/>
    <w:rsid w:val="002633FF"/>
    <w:rsid w:val="0026465E"/>
    <w:rsid w:val="00271A3A"/>
    <w:rsid w:val="00273B6E"/>
    <w:rsid w:val="002848AA"/>
    <w:rsid w:val="00292FA8"/>
    <w:rsid w:val="00297C10"/>
    <w:rsid w:val="002A3F0B"/>
    <w:rsid w:val="002B0CD6"/>
    <w:rsid w:val="002B6EDE"/>
    <w:rsid w:val="002C3CC9"/>
    <w:rsid w:val="002C58B4"/>
    <w:rsid w:val="002D22A5"/>
    <w:rsid w:val="002D6B66"/>
    <w:rsid w:val="002F0472"/>
    <w:rsid w:val="002F2FD8"/>
    <w:rsid w:val="002F6364"/>
    <w:rsid w:val="00302927"/>
    <w:rsid w:val="003071C4"/>
    <w:rsid w:val="00313A09"/>
    <w:rsid w:val="00314230"/>
    <w:rsid w:val="00317047"/>
    <w:rsid w:val="00322421"/>
    <w:rsid w:val="00325E79"/>
    <w:rsid w:val="003360AC"/>
    <w:rsid w:val="00352DFA"/>
    <w:rsid w:val="00357237"/>
    <w:rsid w:val="00364D0C"/>
    <w:rsid w:val="003714D9"/>
    <w:rsid w:val="0037551D"/>
    <w:rsid w:val="00376FB4"/>
    <w:rsid w:val="003969D3"/>
    <w:rsid w:val="00397D3A"/>
    <w:rsid w:val="003A4992"/>
    <w:rsid w:val="003A51AC"/>
    <w:rsid w:val="003A7F9F"/>
    <w:rsid w:val="003B3349"/>
    <w:rsid w:val="003C3BB0"/>
    <w:rsid w:val="003C5EC9"/>
    <w:rsid w:val="003C6FFD"/>
    <w:rsid w:val="003D0975"/>
    <w:rsid w:val="003D6D41"/>
    <w:rsid w:val="003E139F"/>
    <w:rsid w:val="003F0EF5"/>
    <w:rsid w:val="003F21B4"/>
    <w:rsid w:val="003F3CFD"/>
    <w:rsid w:val="00414F45"/>
    <w:rsid w:val="00415DEC"/>
    <w:rsid w:val="00416251"/>
    <w:rsid w:val="004275BA"/>
    <w:rsid w:val="004322A2"/>
    <w:rsid w:val="00440B5B"/>
    <w:rsid w:val="00442F1C"/>
    <w:rsid w:val="004437E6"/>
    <w:rsid w:val="00444B65"/>
    <w:rsid w:val="00444F66"/>
    <w:rsid w:val="004505E0"/>
    <w:rsid w:val="00453E65"/>
    <w:rsid w:val="00462577"/>
    <w:rsid w:val="0047093C"/>
    <w:rsid w:val="00470CB9"/>
    <w:rsid w:val="004723F7"/>
    <w:rsid w:val="00473A72"/>
    <w:rsid w:val="00480793"/>
    <w:rsid w:val="0048267C"/>
    <w:rsid w:val="00483CC2"/>
    <w:rsid w:val="00486382"/>
    <w:rsid w:val="00491DAF"/>
    <w:rsid w:val="0049256F"/>
    <w:rsid w:val="00492651"/>
    <w:rsid w:val="004A4577"/>
    <w:rsid w:val="004A691E"/>
    <w:rsid w:val="004A7730"/>
    <w:rsid w:val="004B147C"/>
    <w:rsid w:val="004B3EEA"/>
    <w:rsid w:val="004B4DA9"/>
    <w:rsid w:val="004B4E73"/>
    <w:rsid w:val="004C7C25"/>
    <w:rsid w:val="004E3C64"/>
    <w:rsid w:val="004E734B"/>
    <w:rsid w:val="004E75A2"/>
    <w:rsid w:val="004F109E"/>
    <w:rsid w:val="00523081"/>
    <w:rsid w:val="00534F98"/>
    <w:rsid w:val="0053769F"/>
    <w:rsid w:val="00542FAE"/>
    <w:rsid w:val="00556990"/>
    <w:rsid w:val="0055741B"/>
    <w:rsid w:val="00563F4B"/>
    <w:rsid w:val="00565084"/>
    <w:rsid w:val="00571C17"/>
    <w:rsid w:val="005741C6"/>
    <w:rsid w:val="005767D4"/>
    <w:rsid w:val="00577701"/>
    <w:rsid w:val="00590A28"/>
    <w:rsid w:val="00595A3F"/>
    <w:rsid w:val="00597F0D"/>
    <w:rsid w:val="005A00F9"/>
    <w:rsid w:val="005A0D65"/>
    <w:rsid w:val="005A1D4A"/>
    <w:rsid w:val="005A1F69"/>
    <w:rsid w:val="005B3DE2"/>
    <w:rsid w:val="005B43C3"/>
    <w:rsid w:val="005C457F"/>
    <w:rsid w:val="005D5247"/>
    <w:rsid w:val="005D6CA8"/>
    <w:rsid w:val="005D7411"/>
    <w:rsid w:val="005E129B"/>
    <w:rsid w:val="005E148B"/>
    <w:rsid w:val="005F1821"/>
    <w:rsid w:val="005F3752"/>
    <w:rsid w:val="005F5FAF"/>
    <w:rsid w:val="00611119"/>
    <w:rsid w:val="006113FD"/>
    <w:rsid w:val="00620E93"/>
    <w:rsid w:val="006273F7"/>
    <w:rsid w:val="00627C61"/>
    <w:rsid w:val="0063015F"/>
    <w:rsid w:val="0063059D"/>
    <w:rsid w:val="00632090"/>
    <w:rsid w:val="00646FA0"/>
    <w:rsid w:val="00652E74"/>
    <w:rsid w:val="00653B0F"/>
    <w:rsid w:val="006659FE"/>
    <w:rsid w:val="00693743"/>
    <w:rsid w:val="0069463D"/>
    <w:rsid w:val="006956FE"/>
    <w:rsid w:val="00696BE0"/>
    <w:rsid w:val="006972B6"/>
    <w:rsid w:val="006977FC"/>
    <w:rsid w:val="006A4EFA"/>
    <w:rsid w:val="006B4216"/>
    <w:rsid w:val="006B791A"/>
    <w:rsid w:val="006C3F7F"/>
    <w:rsid w:val="006D06E8"/>
    <w:rsid w:val="006E1DC0"/>
    <w:rsid w:val="006E5930"/>
    <w:rsid w:val="006E67F6"/>
    <w:rsid w:val="006F6F76"/>
    <w:rsid w:val="00700168"/>
    <w:rsid w:val="00712436"/>
    <w:rsid w:val="00712BA7"/>
    <w:rsid w:val="00717E3B"/>
    <w:rsid w:val="00724DC9"/>
    <w:rsid w:val="007274B4"/>
    <w:rsid w:val="007305ED"/>
    <w:rsid w:val="007323B5"/>
    <w:rsid w:val="00740307"/>
    <w:rsid w:val="00761FA3"/>
    <w:rsid w:val="00773239"/>
    <w:rsid w:val="00782A4D"/>
    <w:rsid w:val="00785148"/>
    <w:rsid w:val="00785BB0"/>
    <w:rsid w:val="0079280D"/>
    <w:rsid w:val="00794D1F"/>
    <w:rsid w:val="007A03DB"/>
    <w:rsid w:val="007A1942"/>
    <w:rsid w:val="007B66CA"/>
    <w:rsid w:val="007C7AF9"/>
    <w:rsid w:val="007D30F2"/>
    <w:rsid w:val="007D4480"/>
    <w:rsid w:val="007E1EB3"/>
    <w:rsid w:val="007F0853"/>
    <w:rsid w:val="007F4B7B"/>
    <w:rsid w:val="00801F92"/>
    <w:rsid w:val="00805205"/>
    <w:rsid w:val="00805884"/>
    <w:rsid w:val="008066DC"/>
    <w:rsid w:val="00807660"/>
    <w:rsid w:val="00823794"/>
    <w:rsid w:val="008237BE"/>
    <w:rsid w:val="00825BDA"/>
    <w:rsid w:val="00837737"/>
    <w:rsid w:val="00837D8B"/>
    <w:rsid w:val="008404FE"/>
    <w:rsid w:val="00845797"/>
    <w:rsid w:val="00845E7B"/>
    <w:rsid w:val="00846306"/>
    <w:rsid w:val="00846F89"/>
    <w:rsid w:val="008529F8"/>
    <w:rsid w:val="0086029C"/>
    <w:rsid w:val="00864563"/>
    <w:rsid w:val="00871129"/>
    <w:rsid w:val="008732F0"/>
    <w:rsid w:val="008747C5"/>
    <w:rsid w:val="008819A4"/>
    <w:rsid w:val="00881B3E"/>
    <w:rsid w:val="00883A4C"/>
    <w:rsid w:val="008866B6"/>
    <w:rsid w:val="00886A74"/>
    <w:rsid w:val="008927B8"/>
    <w:rsid w:val="008A489D"/>
    <w:rsid w:val="008A7B70"/>
    <w:rsid w:val="008A7F26"/>
    <w:rsid w:val="008B2895"/>
    <w:rsid w:val="008B469C"/>
    <w:rsid w:val="008C069B"/>
    <w:rsid w:val="008C405A"/>
    <w:rsid w:val="008C68EE"/>
    <w:rsid w:val="008C7B76"/>
    <w:rsid w:val="008C7EA6"/>
    <w:rsid w:val="008D3560"/>
    <w:rsid w:val="008D653F"/>
    <w:rsid w:val="009008A7"/>
    <w:rsid w:val="00912A3E"/>
    <w:rsid w:val="00912E28"/>
    <w:rsid w:val="0092150F"/>
    <w:rsid w:val="009223A4"/>
    <w:rsid w:val="0092704D"/>
    <w:rsid w:val="0092715F"/>
    <w:rsid w:val="00935A55"/>
    <w:rsid w:val="00940B53"/>
    <w:rsid w:val="00943ECC"/>
    <w:rsid w:val="00961B99"/>
    <w:rsid w:val="00964A7E"/>
    <w:rsid w:val="009779DD"/>
    <w:rsid w:val="00982D15"/>
    <w:rsid w:val="009938AD"/>
    <w:rsid w:val="0099730F"/>
    <w:rsid w:val="009C5EDB"/>
    <w:rsid w:val="009D4612"/>
    <w:rsid w:val="009D513A"/>
    <w:rsid w:val="009D673B"/>
    <w:rsid w:val="009D6D5D"/>
    <w:rsid w:val="009D7060"/>
    <w:rsid w:val="009F1976"/>
    <w:rsid w:val="009F4505"/>
    <w:rsid w:val="00A04571"/>
    <w:rsid w:val="00A06C49"/>
    <w:rsid w:val="00A072CF"/>
    <w:rsid w:val="00A10F02"/>
    <w:rsid w:val="00A1305F"/>
    <w:rsid w:val="00A24DAF"/>
    <w:rsid w:val="00A31253"/>
    <w:rsid w:val="00A34862"/>
    <w:rsid w:val="00A40EEB"/>
    <w:rsid w:val="00A43CEF"/>
    <w:rsid w:val="00A457F1"/>
    <w:rsid w:val="00A479DB"/>
    <w:rsid w:val="00A50952"/>
    <w:rsid w:val="00A5102E"/>
    <w:rsid w:val="00A51B60"/>
    <w:rsid w:val="00A57201"/>
    <w:rsid w:val="00A57A26"/>
    <w:rsid w:val="00A620C7"/>
    <w:rsid w:val="00A62249"/>
    <w:rsid w:val="00A71754"/>
    <w:rsid w:val="00A73E73"/>
    <w:rsid w:val="00A82B9E"/>
    <w:rsid w:val="00A85A39"/>
    <w:rsid w:val="00A87486"/>
    <w:rsid w:val="00A917E9"/>
    <w:rsid w:val="00A96176"/>
    <w:rsid w:val="00A9698B"/>
    <w:rsid w:val="00A9709F"/>
    <w:rsid w:val="00A9766B"/>
    <w:rsid w:val="00AA5CFF"/>
    <w:rsid w:val="00AB0F83"/>
    <w:rsid w:val="00AB17F0"/>
    <w:rsid w:val="00AB1F58"/>
    <w:rsid w:val="00AB36F2"/>
    <w:rsid w:val="00AB4FFB"/>
    <w:rsid w:val="00AB6B8E"/>
    <w:rsid w:val="00AC7DC7"/>
    <w:rsid w:val="00AD33D2"/>
    <w:rsid w:val="00AD6F09"/>
    <w:rsid w:val="00AF73C8"/>
    <w:rsid w:val="00AF7684"/>
    <w:rsid w:val="00AF7ABF"/>
    <w:rsid w:val="00B0077D"/>
    <w:rsid w:val="00B02ACD"/>
    <w:rsid w:val="00B046CA"/>
    <w:rsid w:val="00B07B5D"/>
    <w:rsid w:val="00B124AB"/>
    <w:rsid w:val="00B15499"/>
    <w:rsid w:val="00B1672D"/>
    <w:rsid w:val="00B2454B"/>
    <w:rsid w:val="00B25C3C"/>
    <w:rsid w:val="00B30D40"/>
    <w:rsid w:val="00B34880"/>
    <w:rsid w:val="00B3492C"/>
    <w:rsid w:val="00B47A68"/>
    <w:rsid w:val="00B53F98"/>
    <w:rsid w:val="00B57634"/>
    <w:rsid w:val="00B60B73"/>
    <w:rsid w:val="00B632E6"/>
    <w:rsid w:val="00B65321"/>
    <w:rsid w:val="00B65844"/>
    <w:rsid w:val="00B777AF"/>
    <w:rsid w:val="00B85F50"/>
    <w:rsid w:val="00B910C8"/>
    <w:rsid w:val="00B91D80"/>
    <w:rsid w:val="00BA0505"/>
    <w:rsid w:val="00BA07B5"/>
    <w:rsid w:val="00BA279B"/>
    <w:rsid w:val="00BA7360"/>
    <w:rsid w:val="00BB4693"/>
    <w:rsid w:val="00BB5E7B"/>
    <w:rsid w:val="00BB713E"/>
    <w:rsid w:val="00BC7D7C"/>
    <w:rsid w:val="00BD237E"/>
    <w:rsid w:val="00BE2636"/>
    <w:rsid w:val="00BE3996"/>
    <w:rsid w:val="00BE5D8A"/>
    <w:rsid w:val="00BF030E"/>
    <w:rsid w:val="00BF1A81"/>
    <w:rsid w:val="00BF2262"/>
    <w:rsid w:val="00BF69C9"/>
    <w:rsid w:val="00C07215"/>
    <w:rsid w:val="00C109DA"/>
    <w:rsid w:val="00C12911"/>
    <w:rsid w:val="00C12A00"/>
    <w:rsid w:val="00C1691C"/>
    <w:rsid w:val="00C21B6A"/>
    <w:rsid w:val="00C23E31"/>
    <w:rsid w:val="00C32EE5"/>
    <w:rsid w:val="00C408D7"/>
    <w:rsid w:val="00C428B5"/>
    <w:rsid w:val="00C46C52"/>
    <w:rsid w:val="00C51B5A"/>
    <w:rsid w:val="00C5793C"/>
    <w:rsid w:val="00C6019A"/>
    <w:rsid w:val="00C654F7"/>
    <w:rsid w:val="00C65B2A"/>
    <w:rsid w:val="00C7257E"/>
    <w:rsid w:val="00C872AB"/>
    <w:rsid w:val="00CA2CE2"/>
    <w:rsid w:val="00CA4BC9"/>
    <w:rsid w:val="00CA5DAC"/>
    <w:rsid w:val="00CC4BBC"/>
    <w:rsid w:val="00CE3C02"/>
    <w:rsid w:val="00CE6419"/>
    <w:rsid w:val="00CE7211"/>
    <w:rsid w:val="00D03B60"/>
    <w:rsid w:val="00D05F49"/>
    <w:rsid w:val="00D14288"/>
    <w:rsid w:val="00D15817"/>
    <w:rsid w:val="00D21324"/>
    <w:rsid w:val="00D2291F"/>
    <w:rsid w:val="00D24025"/>
    <w:rsid w:val="00D25AD2"/>
    <w:rsid w:val="00D269B5"/>
    <w:rsid w:val="00D421AA"/>
    <w:rsid w:val="00D438CA"/>
    <w:rsid w:val="00D51165"/>
    <w:rsid w:val="00D56EA9"/>
    <w:rsid w:val="00D571F1"/>
    <w:rsid w:val="00D61A80"/>
    <w:rsid w:val="00D62349"/>
    <w:rsid w:val="00D710AF"/>
    <w:rsid w:val="00D84916"/>
    <w:rsid w:val="00D866FB"/>
    <w:rsid w:val="00D90CDD"/>
    <w:rsid w:val="00D9193B"/>
    <w:rsid w:val="00D9204E"/>
    <w:rsid w:val="00D94C0E"/>
    <w:rsid w:val="00D96393"/>
    <w:rsid w:val="00DA69E3"/>
    <w:rsid w:val="00DB1FFA"/>
    <w:rsid w:val="00DB2C6B"/>
    <w:rsid w:val="00DB439D"/>
    <w:rsid w:val="00DB4C87"/>
    <w:rsid w:val="00DC74C1"/>
    <w:rsid w:val="00DD148E"/>
    <w:rsid w:val="00DD3255"/>
    <w:rsid w:val="00DE4166"/>
    <w:rsid w:val="00DE6C32"/>
    <w:rsid w:val="00DF0824"/>
    <w:rsid w:val="00DF2A32"/>
    <w:rsid w:val="00DF52C5"/>
    <w:rsid w:val="00DF580A"/>
    <w:rsid w:val="00E03034"/>
    <w:rsid w:val="00E0314E"/>
    <w:rsid w:val="00E03864"/>
    <w:rsid w:val="00E07111"/>
    <w:rsid w:val="00E217F2"/>
    <w:rsid w:val="00E25116"/>
    <w:rsid w:val="00E31D66"/>
    <w:rsid w:val="00E3658F"/>
    <w:rsid w:val="00E36BE7"/>
    <w:rsid w:val="00E45095"/>
    <w:rsid w:val="00E553E1"/>
    <w:rsid w:val="00E7405A"/>
    <w:rsid w:val="00E75B2E"/>
    <w:rsid w:val="00E7772E"/>
    <w:rsid w:val="00E84DC9"/>
    <w:rsid w:val="00E92769"/>
    <w:rsid w:val="00E94052"/>
    <w:rsid w:val="00E94830"/>
    <w:rsid w:val="00E94F11"/>
    <w:rsid w:val="00EA0C84"/>
    <w:rsid w:val="00EA1C34"/>
    <w:rsid w:val="00EA2324"/>
    <w:rsid w:val="00EA7D9A"/>
    <w:rsid w:val="00EC134E"/>
    <w:rsid w:val="00EC1C28"/>
    <w:rsid w:val="00EC5C65"/>
    <w:rsid w:val="00ED78BD"/>
    <w:rsid w:val="00EE158B"/>
    <w:rsid w:val="00EE1F33"/>
    <w:rsid w:val="00F009B8"/>
    <w:rsid w:val="00F00A1F"/>
    <w:rsid w:val="00F05268"/>
    <w:rsid w:val="00F10B47"/>
    <w:rsid w:val="00F113EC"/>
    <w:rsid w:val="00F14E7D"/>
    <w:rsid w:val="00F15CC6"/>
    <w:rsid w:val="00F16007"/>
    <w:rsid w:val="00F25929"/>
    <w:rsid w:val="00F30000"/>
    <w:rsid w:val="00F32210"/>
    <w:rsid w:val="00F32E6F"/>
    <w:rsid w:val="00F4216B"/>
    <w:rsid w:val="00F43D14"/>
    <w:rsid w:val="00F44CD2"/>
    <w:rsid w:val="00F47286"/>
    <w:rsid w:val="00F47FD4"/>
    <w:rsid w:val="00F65A36"/>
    <w:rsid w:val="00F66908"/>
    <w:rsid w:val="00F725BE"/>
    <w:rsid w:val="00F76604"/>
    <w:rsid w:val="00F76BE3"/>
    <w:rsid w:val="00F8056B"/>
    <w:rsid w:val="00F8250B"/>
    <w:rsid w:val="00FA1509"/>
    <w:rsid w:val="00FB2DD7"/>
    <w:rsid w:val="00FC3D36"/>
    <w:rsid w:val="00FC4F32"/>
    <w:rsid w:val="00FC5856"/>
    <w:rsid w:val="00FD583E"/>
    <w:rsid w:val="00FD6515"/>
    <w:rsid w:val="00FE0BE9"/>
    <w:rsid w:val="00FF045D"/>
    <w:rsid w:val="00FF10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663DF58"/>
  <w15:docId w15:val="{7A5F661D-D578-455F-8E82-8285CFFA48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Georgia" w:eastAsia="Georgia" w:hAnsi="Georgia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A2CE2"/>
    <w:pPr>
      <w:spacing w:after="200" w:line="276" w:lineRule="auto"/>
    </w:pPr>
    <w:rPr>
      <w:sz w:val="22"/>
      <w:szCs w:val="22"/>
      <w:lang w:eastAsia="en-US"/>
    </w:rPr>
  </w:style>
  <w:style w:type="paragraph" w:styleId="Ttulo1">
    <w:name w:val="heading 1"/>
    <w:basedOn w:val="Normal"/>
    <w:link w:val="Ttulo1Char"/>
    <w:uiPriority w:val="1"/>
    <w:qFormat/>
    <w:rsid w:val="00470CB9"/>
    <w:pPr>
      <w:widowControl w:val="0"/>
      <w:autoSpaceDE w:val="0"/>
      <w:autoSpaceDN w:val="0"/>
      <w:spacing w:before="76" w:after="0" w:line="240" w:lineRule="auto"/>
      <w:ind w:left="2166" w:hanging="1299"/>
      <w:outlineLvl w:val="0"/>
    </w:pPr>
    <w:rPr>
      <w:rFonts w:ascii="Lucida Sans" w:eastAsia="Lucida Sans" w:hAnsi="Lucida Sans" w:cs="Lucida Sans"/>
      <w:sz w:val="72"/>
      <w:szCs w:val="72"/>
      <w:lang w:val="pt-PT" w:eastAsia="pt-PT" w:bidi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1625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416251"/>
  </w:style>
  <w:style w:type="paragraph" w:styleId="Rodap">
    <w:name w:val="footer"/>
    <w:basedOn w:val="Normal"/>
    <w:link w:val="RodapChar"/>
    <w:uiPriority w:val="99"/>
    <w:unhideWhenUsed/>
    <w:rsid w:val="0041625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16251"/>
  </w:style>
  <w:style w:type="paragraph" w:styleId="Textodebalo">
    <w:name w:val="Balloon Text"/>
    <w:basedOn w:val="Normal"/>
    <w:link w:val="TextodebaloChar"/>
    <w:uiPriority w:val="99"/>
    <w:semiHidden/>
    <w:unhideWhenUsed/>
    <w:rsid w:val="004162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416251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7F4B7B"/>
    <w:rPr>
      <w:color w:val="67AFBD"/>
      <w:u w:val="single"/>
    </w:rPr>
  </w:style>
  <w:style w:type="paragraph" w:styleId="Ttulo">
    <w:name w:val="Title"/>
    <w:basedOn w:val="Normal"/>
    <w:next w:val="Normal"/>
    <w:link w:val="TtuloChar"/>
    <w:uiPriority w:val="10"/>
    <w:qFormat/>
    <w:rsid w:val="00C51B5A"/>
    <w:pPr>
      <w:spacing w:before="240" w:after="60"/>
      <w:jc w:val="center"/>
      <w:outlineLvl w:val="0"/>
    </w:pPr>
    <w:rPr>
      <w:rFonts w:ascii="Calibri Light" w:eastAsia="Times New Roman" w:hAnsi="Calibri Light"/>
      <w:b/>
      <w:bCs/>
      <w:kern w:val="28"/>
      <w:sz w:val="32"/>
      <w:szCs w:val="32"/>
    </w:rPr>
  </w:style>
  <w:style w:type="character" w:customStyle="1" w:styleId="TtuloChar">
    <w:name w:val="Título Char"/>
    <w:link w:val="Ttulo"/>
    <w:uiPriority w:val="10"/>
    <w:rsid w:val="00C51B5A"/>
    <w:rPr>
      <w:rFonts w:ascii="Calibri Light" w:eastAsia="Times New Roman" w:hAnsi="Calibri Light" w:cs="Times New Roman"/>
      <w:b/>
      <w:bCs/>
      <w:kern w:val="28"/>
      <w:sz w:val="32"/>
      <w:szCs w:val="32"/>
      <w:lang w:eastAsia="en-US"/>
    </w:rPr>
  </w:style>
  <w:style w:type="character" w:styleId="Forte">
    <w:name w:val="Strong"/>
    <w:uiPriority w:val="22"/>
    <w:qFormat/>
    <w:rsid w:val="00444B65"/>
    <w:rPr>
      <w:b/>
      <w:bCs/>
    </w:rPr>
  </w:style>
  <w:style w:type="paragraph" w:customStyle="1" w:styleId="Estilo1">
    <w:name w:val="Estilo1"/>
    <w:basedOn w:val="Cabealho"/>
    <w:link w:val="Estilo1Char"/>
    <w:qFormat/>
    <w:rsid w:val="00444B65"/>
    <w:pPr>
      <w:tabs>
        <w:tab w:val="clear" w:pos="4252"/>
        <w:tab w:val="clear" w:pos="8504"/>
        <w:tab w:val="center" w:pos="4961"/>
        <w:tab w:val="right" w:pos="9922"/>
      </w:tabs>
      <w:ind w:right="-1"/>
    </w:pPr>
    <w:rPr>
      <w:rFonts w:ascii="Arial" w:hAnsi="Arial" w:cs="Arial"/>
      <w:w w:val="120"/>
      <w:sz w:val="32"/>
      <w:szCs w:val="32"/>
    </w:rPr>
  </w:style>
  <w:style w:type="character" w:customStyle="1" w:styleId="Estilo1Char">
    <w:name w:val="Estilo1 Char"/>
    <w:link w:val="Estilo1"/>
    <w:rsid w:val="00444B65"/>
    <w:rPr>
      <w:rFonts w:ascii="Arial" w:hAnsi="Arial" w:cs="Arial"/>
      <w:w w:val="120"/>
      <w:sz w:val="32"/>
      <w:szCs w:val="32"/>
      <w:lang w:eastAsia="en-US"/>
    </w:rPr>
  </w:style>
  <w:style w:type="paragraph" w:styleId="PargrafodaLista">
    <w:name w:val="List Paragraph"/>
    <w:basedOn w:val="Normal"/>
    <w:uiPriority w:val="34"/>
    <w:qFormat/>
    <w:rsid w:val="003714D9"/>
    <w:pPr>
      <w:ind w:left="720"/>
      <w:contextualSpacing/>
    </w:pPr>
  </w:style>
  <w:style w:type="paragraph" w:styleId="SemEspaamento">
    <w:name w:val="No Spacing"/>
    <w:link w:val="SemEspaamentoChar"/>
    <w:uiPriority w:val="1"/>
    <w:qFormat/>
    <w:rsid w:val="00BD237E"/>
    <w:rPr>
      <w:rFonts w:ascii="Calibri" w:eastAsia="Calibri" w:hAnsi="Calibri"/>
      <w:sz w:val="22"/>
      <w:szCs w:val="22"/>
      <w:lang w:eastAsia="en-US"/>
    </w:rPr>
  </w:style>
  <w:style w:type="table" w:styleId="Tabelacomgrade">
    <w:name w:val="Table Grid"/>
    <w:basedOn w:val="Tabelanormal"/>
    <w:uiPriority w:val="39"/>
    <w:rsid w:val="0053769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qFormat/>
    <w:rsid w:val="00C872AB"/>
    <w:pPr>
      <w:suppressAutoHyphens/>
      <w:spacing w:beforeAutospacing="1" w:after="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paragraph" w:customStyle="1" w:styleId="Default">
    <w:name w:val="Default"/>
    <w:rsid w:val="00F113EC"/>
    <w:pPr>
      <w:autoSpaceDE w:val="0"/>
      <w:autoSpaceDN w:val="0"/>
      <w:adjustRightInd w:val="0"/>
    </w:pPr>
    <w:rPr>
      <w:rFonts w:ascii="Arial" w:eastAsiaTheme="minorHAnsi" w:hAnsi="Arial" w:cs="Arial"/>
      <w:color w:val="000000"/>
      <w:sz w:val="24"/>
      <w:szCs w:val="24"/>
      <w:lang w:eastAsia="en-US"/>
    </w:rPr>
  </w:style>
  <w:style w:type="character" w:customStyle="1" w:styleId="Ttulo1Char">
    <w:name w:val="Título 1 Char"/>
    <w:basedOn w:val="Fontepargpadro"/>
    <w:link w:val="Ttulo1"/>
    <w:uiPriority w:val="1"/>
    <w:rsid w:val="00470CB9"/>
    <w:rPr>
      <w:rFonts w:ascii="Lucida Sans" w:eastAsia="Lucida Sans" w:hAnsi="Lucida Sans" w:cs="Lucida Sans"/>
      <w:sz w:val="72"/>
      <w:szCs w:val="72"/>
      <w:lang w:val="pt-PT" w:eastAsia="pt-PT" w:bidi="pt-PT"/>
    </w:rPr>
  </w:style>
  <w:style w:type="paragraph" w:styleId="Corpodetexto">
    <w:name w:val="Body Text"/>
    <w:basedOn w:val="Normal"/>
    <w:link w:val="CorpodetextoChar"/>
    <w:uiPriority w:val="1"/>
    <w:qFormat/>
    <w:rsid w:val="00470CB9"/>
    <w:pPr>
      <w:widowControl w:val="0"/>
      <w:autoSpaceDE w:val="0"/>
      <w:autoSpaceDN w:val="0"/>
      <w:spacing w:before="32" w:after="0" w:line="240" w:lineRule="auto"/>
      <w:ind w:left="110"/>
    </w:pPr>
    <w:rPr>
      <w:rFonts w:ascii="Times New Roman" w:eastAsia="Times New Roman" w:hAnsi="Times New Roman"/>
      <w:sz w:val="21"/>
      <w:szCs w:val="21"/>
      <w:lang w:val="pt-PT" w:eastAsia="pt-PT" w:bidi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470CB9"/>
    <w:rPr>
      <w:rFonts w:ascii="Times New Roman" w:eastAsia="Times New Roman" w:hAnsi="Times New Roman"/>
      <w:sz w:val="21"/>
      <w:szCs w:val="21"/>
      <w:lang w:val="pt-PT" w:eastAsia="pt-PT" w:bidi="pt-PT"/>
    </w:rPr>
  </w:style>
  <w:style w:type="paragraph" w:styleId="Corpodetexto3">
    <w:name w:val="Body Text 3"/>
    <w:basedOn w:val="Normal"/>
    <w:link w:val="Corpodetexto3Char"/>
    <w:uiPriority w:val="99"/>
    <w:unhideWhenUsed/>
    <w:rsid w:val="005A00F9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5A00F9"/>
    <w:rPr>
      <w:sz w:val="16"/>
      <w:szCs w:val="16"/>
      <w:lang w:eastAsia="en-US"/>
    </w:rPr>
  </w:style>
  <w:style w:type="character" w:customStyle="1" w:styleId="apple-tab-span">
    <w:name w:val="apple-tab-span"/>
    <w:basedOn w:val="Fontepargpadro"/>
    <w:rsid w:val="00693743"/>
  </w:style>
  <w:style w:type="paragraph" w:customStyle="1" w:styleId="PargrafodaLista1">
    <w:name w:val="Parágrafo da Lista1"/>
    <w:basedOn w:val="Normal"/>
    <w:rsid w:val="00AB4FFB"/>
    <w:pPr>
      <w:suppressAutoHyphens/>
      <w:ind w:left="720"/>
    </w:pPr>
    <w:rPr>
      <w:rFonts w:ascii="Calibri" w:eastAsia="Times New Roman" w:hAnsi="Calibri" w:cs="Calibri"/>
      <w:lang w:eastAsia="zh-CN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1143E3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1143E3"/>
    <w:rPr>
      <w:sz w:val="22"/>
      <w:szCs w:val="22"/>
      <w:lang w:eastAsia="en-US"/>
    </w:rPr>
  </w:style>
  <w:style w:type="paragraph" w:customStyle="1" w:styleId="PargrafoNormal">
    <w:name w:val="Parágrafo Normal"/>
    <w:basedOn w:val="Normal"/>
    <w:link w:val="PargrafoNormalChar1"/>
    <w:rsid w:val="009D7060"/>
    <w:pPr>
      <w:spacing w:after="60" w:line="360" w:lineRule="auto"/>
      <w:ind w:firstLine="1418"/>
      <w:jc w:val="both"/>
    </w:pPr>
    <w:rPr>
      <w:rFonts w:ascii="Arial" w:eastAsia="Times New Roman" w:hAnsi="Arial" w:cs="Arial"/>
      <w:sz w:val="24"/>
      <w:szCs w:val="24"/>
      <w:lang w:eastAsia="pt-BR"/>
    </w:rPr>
  </w:style>
  <w:style w:type="character" w:customStyle="1" w:styleId="PargrafoNormalChar1">
    <w:name w:val="Parágrafo Normal Char1"/>
    <w:basedOn w:val="Fontepargpadro"/>
    <w:link w:val="PargrafoNormal"/>
    <w:rsid w:val="009D7060"/>
    <w:rPr>
      <w:rFonts w:ascii="Arial" w:eastAsia="Times New Roman" w:hAnsi="Arial" w:cs="Arial"/>
      <w:sz w:val="24"/>
      <w:szCs w:val="24"/>
    </w:rPr>
  </w:style>
  <w:style w:type="character" w:styleId="HiperlinkVisitado">
    <w:name w:val="FollowedHyperlink"/>
    <w:basedOn w:val="Fontepargpadro"/>
    <w:uiPriority w:val="99"/>
    <w:semiHidden/>
    <w:unhideWhenUsed/>
    <w:rsid w:val="002051E5"/>
    <w:rPr>
      <w:color w:val="954F72"/>
      <w:u w:val="single"/>
    </w:rPr>
  </w:style>
  <w:style w:type="paragraph" w:customStyle="1" w:styleId="msonormal0">
    <w:name w:val="msonormal"/>
    <w:basedOn w:val="Normal"/>
    <w:rsid w:val="002051E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character" w:customStyle="1" w:styleId="SemEspaamentoChar">
    <w:name w:val="Sem Espaçamento Char"/>
    <w:link w:val="SemEspaamento"/>
    <w:uiPriority w:val="1"/>
    <w:rsid w:val="00A9698B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38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73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40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255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451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45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48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56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0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268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56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refeitura@cruzalta.rs.gov.br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4D5A44B-A30C-4C44-993A-C487486483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12</Pages>
  <Words>3201</Words>
  <Characters>17291</Characters>
  <Application>Microsoft Office Word</Application>
  <DocSecurity>0</DocSecurity>
  <Lines>144</Lines>
  <Paragraphs>40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Pena</dc:creator>
  <cp:lastModifiedBy>juridico</cp:lastModifiedBy>
  <cp:revision>8</cp:revision>
  <cp:lastPrinted>2023-01-13T15:45:00Z</cp:lastPrinted>
  <dcterms:created xsi:type="dcterms:W3CDTF">2023-01-13T14:00:00Z</dcterms:created>
  <dcterms:modified xsi:type="dcterms:W3CDTF">2023-01-13T15:56:00Z</dcterms:modified>
</cp:coreProperties>
</file>